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27" w:rsidRPr="00577374" w:rsidRDefault="009F5727" w:rsidP="00DA5C5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F5727" w:rsidRPr="00577374" w:rsidRDefault="009F5727" w:rsidP="00DA5C54">
      <w:pPr>
        <w:pStyle w:val="ConsPlusTitle"/>
        <w:jc w:val="center"/>
        <w:outlineLvl w:val="0"/>
        <w:rPr>
          <w:sz w:val="32"/>
          <w:szCs w:val="32"/>
        </w:rPr>
      </w:pPr>
      <w:r w:rsidRPr="00577374">
        <w:rPr>
          <w:sz w:val="32"/>
          <w:szCs w:val="32"/>
        </w:rPr>
        <w:t>ДМИТРИЕВСКАЯ ГОРОДСКАЯ ДУМА</w:t>
      </w:r>
    </w:p>
    <w:p w:rsidR="009F5727" w:rsidRPr="00577374" w:rsidRDefault="009F5727" w:rsidP="00DA5C54">
      <w:pPr>
        <w:pStyle w:val="ConsPlusTitle"/>
        <w:jc w:val="center"/>
        <w:rPr>
          <w:sz w:val="32"/>
          <w:szCs w:val="32"/>
        </w:rPr>
      </w:pPr>
      <w:r w:rsidRPr="00577374">
        <w:rPr>
          <w:sz w:val="32"/>
          <w:szCs w:val="32"/>
        </w:rPr>
        <w:t xml:space="preserve">КУРСКОЙ ОБЛАСТИ </w:t>
      </w:r>
    </w:p>
    <w:p w:rsidR="009F5727" w:rsidRPr="00577374" w:rsidRDefault="009F5727" w:rsidP="00DA5C54">
      <w:pPr>
        <w:pStyle w:val="ConsPlusTitle"/>
        <w:jc w:val="center"/>
        <w:rPr>
          <w:sz w:val="32"/>
          <w:szCs w:val="32"/>
        </w:rPr>
      </w:pPr>
    </w:p>
    <w:p w:rsidR="009F5727" w:rsidRPr="00577374" w:rsidRDefault="009F5727" w:rsidP="00DA5C54">
      <w:pPr>
        <w:pStyle w:val="ConsPlusTitle"/>
        <w:jc w:val="center"/>
        <w:rPr>
          <w:sz w:val="32"/>
          <w:szCs w:val="32"/>
        </w:rPr>
      </w:pPr>
      <w:r w:rsidRPr="00577374">
        <w:rPr>
          <w:sz w:val="32"/>
          <w:szCs w:val="32"/>
        </w:rPr>
        <w:t>РЕШЕНИЕ</w:t>
      </w:r>
    </w:p>
    <w:p w:rsidR="009F5727" w:rsidRPr="00577374" w:rsidRDefault="009F5727" w:rsidP="00DA5C54">
      <w:pPr>
        <w:pStyle w:val="ConsPlusTitle"/>
        <w:jc w:val="center"/>
        <w:rPr>
          <w:sz w:val="32"/>
          <w:szCs w:val="32"/>
        </w:rPr>
      </w:pPr>
      <w:r w:rsidRPr="00577374">
        <w:rPr>
          <w:sz w:val="32"/>
          <w:szCs w:val="32"/>
        </w:rPr>
        <w:t xml:space="preserve">от </w:t>
      </w:r>
      <w:r w:rsidR="00577374" w:rsidRPr="00577374">
        <w:rPr>
          <w:sz w:val="32"/>
          <w:szCs w:val="32"/>
        </w:rPr>
        <w:t>19 августа 2022 г. № 173</w:t>
      </w:r>
    </w:p>
    <w:p w:rsidR="00332A47" w:rsidRPr="00577374" w:rsidRDefault="00332A47" w:rsidP="00DA5C54">
      <w:pPr>
        <w:pStyle w:val="ConsPlusTitle"/>
        <w:jc w:val="center"/>
        <w:rPr>
          <w:color w:val="0070C0"/>
          <w:sz w:val="32"/>
          <w:szCs w:val="32"/>
        </w:rPr>
      </w:pPr>
    </w:p>
    <w:p w:rsidR="009F5727" w:rsidRPr="00577374" w:rsidRDefault="00332A47" w:rsidP="00DA5C54">
      <w:pPr>
        <w:pStyle w:val="ConsPlusNormal"/>
        <w:jc w:val="center"/>
        <w:rPr>
          <w:b/>
          <w:sz w:val="32"/>
          <w:szCs w:val="32"/>
        </w:rPr>
      </w:pPr>
      <w:r w:rsidRPr="00577374">
        <w:rPr>
          <w:b/>
          <w:sz w:val="32"/>
          <w:szCs w:val="32"/>
        </w:rPr>
        <w:t>Об утверждении Порядка наименования (переименования) улиц, площадей, других муниципальных объектов и установк</w:t>
      </w:r>
      <w:r w:rsidR="00E41534" w:rsidRPr="00577374">
        <w:rPr>
          <w:b/>
          <w:sz w:val="32"/>
          <w:szCs w:val="32"/>
        </w:rPr>
        <w:t>и</w:t>
      </w:r>
      <w:r w:rsidRPr="00577374">
        <w:rPr>
          <w:b/>
          <w:sz w:val="32"/>
          <w:szCs w:val="32"/>
        </w:rPr>
        <w:t xml:space="preserve"> мемориальных досок </w:t>
      </w:r>
      <w:r w:rsidR="00DA5C54" w:rsidRPr="00577374">
        <w:rPr>
          <w:b/>
          <w:sz w:val="32"/>
          <w:szCs w:val="32"/>
        </w:rPr>
        <w:t xml:space="preserve">(памятных знаков) </w:t>
      </w:r>
      <w:r w:rsidRPr="00577374">
        <w:rPr>
          <w:b/>
          <w:sz w:val="32"/>
          <w:szCs w:val="32"/>
        </w:rPr>
        <w:t xml:space="preserve">на территории  </w:t>
      </w:r>
      <w:r w:rsidR="00CC6A8F" w:rsidRPr="00577374">
        <w:rPr>
          <w:b/>
          <w:sz w:val="32"/>
          <w:szCs w:val="32"/>
        </w:rPr>
        <w:t>муниципального образования «</w:t>
      </w:r>
      <w:r w:rsidR="00DA5C54" w:rsidRPr="00577374">
        <w:rPr>
          <w:b/>
          <w:sz w:val="32"/>
          <w:szCs w:val="32"/>
        </w:rPr>
        <w:t>Г</w:t>
      </w:r>
      <w:r w:rsidRPr="00577374">
        <w:rPr>
          <w:b/>
          <w:sz w:val="32"/>
          <w:szCs w:val="32"/>
        </w:rPr>
        <w:t>ород Дмитриев</w:t>
      </w:r>
      <w:r w:rsidR="00CC6A8F" w:rsidRPr="00577374">
        <w:rPr>
          <w:b/>
          <w:sz w:val="32"/>
          <w:szCs w:val="32"/>
        </w:rPr>
        <w:t xml:space="preserve">» Курской области </w:t>
      </w:r>
    </w:p>
    <w:p w:rsidR="00DA5C54" w:rsidRPr="00577374" w:rsidRDefault="00DA5C54" w:rsidP="00DA5C54">
      <w:pPr>
        <w:pStyle w:val="ConsPlusNormal"/>
        <w:jc w:val="center"/>
        <w:rPr>
          <w:b/>
          <w:sz w:val="32"/>
          <w:szCs w:val="32"/>
        </w:rPr>
      </w:pPr>
    </w:p>
    <w:p w:rsidR="009F5727" w:rsidRPr="00577374" w:rsidRDefault="009F5727" w:rsidP="00DA5C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77374">
        <w:rPr>
          <w:sz w:val="24"/>
          <w:szCs w:val="24"/>
        </w:rPr>
        <w:t xml:space="preserve">Руководствуясь Федеральным </w:t>
      </w:r>
      <w:hyperlink r:id="rId5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57737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913A7A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от 06.10.2003 № 131-ФЗ </w:t>
      </w:r>
      <w:r w:rsidR="00DA5C54" w:rsidRPr="00577374">
        <w:rPr>
          <w:sz w:val="24"/>
          <w:szCs w:val="24"/>
        </w:rPr>
        <w:t>«</w:t>
      </w:r>
      <w:r w:rsidRPr="0057737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A5C54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, </w:t>
      </w:r>
      <w:hyperlink r:id="rId6" w:tooltip="&quot;Устав города Железногорска Курской области&quot; (принят решением Железногорской городской Думы от 23.04.1998 N 7-12-РД) (ред. от 29.09.2021) (Зарегистрировано в ГУ Минюста России по Центральному федеральному округу 09.11.2005 N RU463010002005001){КонсультантПлюс}" w:history="1">
        <w:r w:rsidRPr="00577374">
          <w:rPr>
            <w:sz w:val="24"/>
            <w:szCs w:val="24"/>
          </w:rPr>
          <w:t>Уставом</w:t>
        </w:r>
      </w:hyperlink>
      <w:r w:rsidR="00A17647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муниципального образования «Город Дмитриев» Курской области, </w:t>
      </w:r>
      <w:r w:rsidR="00D26146" w:rsidRPr="00577374">
        <w:rPr>
          <w:sz w:val="24"/>
          <w:szCs w:val="24"/>
        </w:rPr>
        <w:t xml:space="preserve">регламентом по предоставлению муниципальной услуги «Присвоение адресов объектов адресации, изменение, аннулирование адресов»  </w:t>
      </w:r>
      <w:r w:rsidRPr="00577374">
        <w:rPr>
          <w:sz w:val="24"/>
          <w:szCs w:val="24"/>
        </w:rPr>
        <w:t>утвержденны</w:t>
      </w:r>
      <w:r w:rsidR="00D26146" w:rsidRPr="00577374">
        <w:rPr>
          <w:sz w:val="24"/>
          <w:szCs w:val="24"/>
        </w:rPr>
        <w:t>х</w:t>
      </w:r>
      <w:r w:rsidRPr="00577374">
        <w:rPr>
          <w:sz w:val="24"/>
          <w:szCs w:val="24"/>
        </w:rPr>
        <w:t xml:space="preserve"> </w:t>
      </w:r>
      <w:r w:rsidR="00D26146" w:rsidRPr="00577374">
        <w:rPr>
          <w:sz w:val="24"/>
          <w:szCs w:val="24"/>
        </w:rPr>
        <w:t>постановлением Администрации города Дмитриева Курской области № 69 от</w:t>
      </w:r>
      <w:r w:rsidRPr="00577374">
        <w:rPr>
          <w:sz w:val="24"/>
          <w:szCs w:val="24"/>
        </w:rPr>
        <w:t xml:space="preserve"> </w:t>
      </w:r>
      <w:r w:rsidR="00D26146" w:rsidRPr="00577374">
        <w:rPr>
          <w:sz w:val="24"/>
          <w:szCs w:val="24"/>
        </w:rPr>
        <w:t>11.03.2022г.</w:t>
      </w:r>
      <w:r w:rsidRPr="00577374">
        <w:rPr>
          <w:sz w:val="24"/>
          <w:szCs w:val="24"/>
        </w:rPr>
        <w:t xml:space="preserve">, Дмитриевская городская Дума </w:t>
      </w:r>
      <w:r w:rsidR="00DA5C54" w:rsidRPr="00577374">
        <w:rPr>
          <w:sz w:val="24"/>
          <w:szCs w:val="24"/>
        </w:rPr>
        <w:t>Курской области РЕШИЛА</w:t>
      </w:r>
      <w:r w:rsidRPr="00577374">
        <w:rPr>
          <w:sz w:val="24"/>
          <w:szCs w:val="24"/>
        </w:rPr>
        <w:t>:</w:t>
      </w:r>
      <w:proofErr w:type="gramEnd"/>
    </w:p>
    <w:p w:rsidR="009F5727" w:rsidRPr="00577374" w:rsidRDefault="009F5727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1. Утвердить</w:t>
      </w:r>
      <w:r w:rsidR="00DA5C54" w:rsidRPr="00577374">
        <w:rPr>
          <w:sz w:val="24"/>
          <w:szCs w:val="24"/>
        </w:rPr>
        <w:t xml:space="preserve"> прилагаемый</w:t>
      </w:r>
      <w:r w:rsidRPr="00577374">
        <w:rPr>
          <w:sz w:val="24"/>
          <w:szCs w:val="24"/>
        </w:rPr>
        <w:t xml:space="preserve"> </w:t>
      </w:r>
      <w:hyperlink r:id="rId7" w:anchor="Par28" w:tooltip="ПОРЯДОК" w:history="1">
        <w:r w:rsidRPr="00577374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577374">
        <w:rPr>
          <w:sz w:val="24"/>
          <w:szCs w:val="24"/>
        </w:rPr>
        <w:t xml:space="preserve"> </w:t>
      </w:r>
      <w:r w:rsidR="00A17647" w:rsidRPr="00577374">
        <w:rPr>
          <w:sz w:val="24"/>
          <w:szCs w:val="24"/>
        </w:rPr>
        <w:t>наименования (переименования) улиц, площадей, других муниципальных объектов и установк</w:t>
      </w:r>
      <w:r w:rsidR="00E41534" w:rsidRPr="00577374">
        <w:rPr>
          <w:sz w:val="24"/>
          <w:szCs w:val="24"/>
        </w:rPr>
        <w:t>и</w:t>
      </w:r>
      <w:r w:rsidR="00A17647" w:rsidRPr="00577374">
        <w:rPr>
          <w:sz w:val="24"/>
          <w:szCs w:val="24"/>
        </w:rPr>
        <w:t xml:space="preserve"> мемориальных досок </w:t>
      </w:r>
      <w:r w:rsidR="00DA5C54" w:rsidRPr="00577374">
        <w:rPr>
          <w:sz w:val="24"/>
          <w:szCs w:val="24"/>
        </w:rPr>
        <w:t xml:space="preserve">(памятных знаков) </w:t>
      </w:r>
      <w:r w:rsidR="00A17647" w:rsidRPr="00577374">
        <w:rPr>
          <w:sz w:val="24"/>
          <w:szCs w:val="24"/>
        </w:rPr>
        <w:t xml:space="preserve">на территории  </w:t>
      </w:r>
      <w:r w:rsidR="00E41534" w:rsidRPr="00577374">
        <w:rPr>
          <w:sz w:val="24"/>
          <w:szCs w:val="24"/>
        </w:rPr>
        <w:t>муниципального образования «Г</w:t>
      </w:r>
      <w:r w:rsidR="00A17647" w:rsidRPr="00577374">
        <w:rPr>
          <w:sz w:val="24"/>
          <w:szCs w:val="24"/>
        </w:rPr>
        <w:t>ород Дмитриев</w:t>
      </w:r>
      <w:r w:rsidR="00E41534" w:rsidRPr="00577374">
        <w:rPr>
          <w:sz w:val="24"/>
          <w:szCs w:val="24"/>
        </w:rPr>
        <w:t>» Курской области</w:t>
      </w:r>
      <w:r w:rsidR="00DA5C54" w:rsidRPr="00577374">
        <w:rPr>
          <w:sz w:val="24"/>
          <w:szCs w:val="24"/>
        </w:rPr>
        <w:t>.</w:t>
      </w:r>
    </w:p>
    <w:p w:rsidR="009F5727" w:rsidRPr="00577374" w:rsidRDefault="009F5727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2. Настоящее решение вступает в силу со дня его официального опубликования в газете </w:t>
      </w:r>
      <w:r w:rsidR="00DA5C54" w:rsidRPr="00577374">
        <w:rPr>
          <w:sz w:val="24"/>
          <w:szCs w:val="24"/>
        </w:rPr>
        <w:t>«</w:t>
      </w:r>
      <w:r w:rsidRPr="00577374">
        <w:rPr>
          <w:sz w:val="24"/>
          <w:szCs w:val="24"/>
        </w:rPr>
        <w:t>Дмитриевский вестник</w:t>
      </w:r>
      <w:r w:rsidR="00DA5C54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>.</w:t>
      </w:r>
    </w:p>
    <w:p w:rsidR="009F5727" w:rsidRPr="00577374" w:rsidRDefault="009F5727" w:rsidP="00DA5C54">
      <w:pPr>
        <w:pStyle w:val="ConsPlusNormal"/>
        <w:jc w:val="both"/>
        <w:rPr>
          <w:sz w:val="24"/>
          <w:szCs w:val="24"/>
        </w:rPr>
      </w:pPr>
    </w:p>
    <w:p w:rsidR="009F5727" w:rsidRPr="00577374" w:rsidRDefault="009F5727" w:rsidP="009F5727">
      <w:pPr>
        <w:pStyle w:val="ConsPlusNormal"/>
        <w:rPr>
          <w:sz w:val="24"/>
          <w:szCs w:val="24"/>
        </w:rPr>
      </w:pPr>
    </w:p>
    <w:p w:rsidR="00C3610C" w:rsidRPr="00577374" w:rsidRDefault="00C3610C" w:rsidP="009F5727">
      <w:pPr>
        <w:pStyle w:val="ConsPlusNormal"/>
        <w:rPr>
          <w:sz w:val="24"/>
          <w:szCs w:val="24"/>
        </w:rPr>
      </w:pPr>
      <w:r w:rsidRPr="00577374">
        <w:rPr>
          <w:sz w:val="24"/>
          <w:szCs w:val="24"/>
        </w:rPr>
        <w:t xml:space="preserve">Председатель Дмитриевской </w:t>
      </w:r>
    </w:p>
    <w:p w:rsidR="00C3610C" w:rsidRPr="00577374" w:rsidRDefault="00C3610C" w:rsidP="009F5727">
      <w:pPr>
        <w:pStyle w:val="ConsPlusNormal"/>
        <w:rPr>
          <w:sz w:val="24"/>
          <w:szCs w:val="24"/>
        </w:rPr>
      </w:pPr>
      <w:r w:rsidRPr="00577374">
        <w:rPr>
          <w:sz w:val="24"/>
          <w:szCs w:val="24"/>
        </w:rPr>
        <w:t xml:space="preserve">городской Думы </w:t>
      </w:r>
      <w:r w:rsidRPr="00577374">
        <w:rPr>
          <w:sz w:val="24"/>
          <w:szCs w:val="24"/>
        </w:rPr>
        <w:tab/>
      </w:r>
      <w:r w:rsidRPr="00577374">
        <w:rPr>
          <w:sz w:val="24"/>
          <w:szCs w:val="24"/>
        </w:rPr>
        <w:tab/>
      </w:r>
      <w:r w:rsidRPr="00577374">
        <w:rPr>
          <w:sz w:val="24"/>
          <w:szCs w:val="24"/>
        </w:rPr>
        <w:tab/>
      </w:r>
      <w:r w:rsidRPr="00577374">
        <w:rPr>
          <w:sz w:val="24"/>
          <w:szCs w:val="24"/>
        </w:rPr>
        <w:tab/>
      </w:r>
      <w:r w:rsidRPr="00577374">
        <w:rPr>
          <w:sz w:val="24"/>
          <w:szCs w:val="24"/>
        </w:rPr>
        <w:tab/>
      </w:r>
      <w:r w:rsidRPr="00577374">
        <w:rPr>
          <w:sz w:val="24"/>
          <w:szCs w:val="24"/>
        </w:rPr>
        <w:tab/>
        <w:t xml:space="preserve">                  </w:t>
      </w:r>
      <w:r w:rsidR="00DA5C54" w:rsidRPr="00577374">
        <w:rPr>
          <w:sz w:val="24"/>
          <w:szCs w:val="24"/>
        </w:rPr>
        <w:t xml:space="preserve">      </w:t>
      </w:r>
      <w:r w:rsidR="00577374">
        <w:rPr>
          <w:sz w:val="24"/>
          <w:szCs w:val="24"/>
        </w:rPr>
        <w:t xml:space="preserve">      </w:t>
      </w:r>
      <w:r w:rsidR="00DA5C54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В.В. Сердюк </w:t>
      </w:r>
    </w:p>
    <w:p w:rsidR="00C3610C" w:rsidRPr="00577374" w:rsidRDefault="00C3610C" w:rsidP="009F5727">
      <w:pPr>
        <w:pStyle w:val="ConsPlusNormal"/>
        <w:rPr>
          <w:sz w:val="24"/>
          <w:szCs w:val="24"/>
        </w:rPr>
      </w:pPr>
    </w:p>
    <w:p w:rsidR="009F5727" w:rsidRPr="00577374" w:rsidRDefault="009F5727" w:rsidP="009F5727">
      <w:pPr>
        <w:pStyle w:val="ConsPlusNormal"/>
        <w:rPr>
          <w:sz w:val="24"/>
          <w:szCs w:val="24"/>
        </w:rPr>
      </w:pPr>
      <w:r w:rsidRPr="00577374">
        <w:rPr>
          <w:sz w:val="24"/>
          <w:szCs w:val="24"/>
        </w:rPr>
        <w:t>Глава города Дмитриева</w:t>
      </w:r>
      <w:r w:rsidRPr="00577374">
        <w:rPr>
          <w:sz w:val="24"/>
          <w:szCs w:val="24"/>
        </w:rPr>
        <w:tab/>
      </w:r>
      <w:r w:rsidRPr="00577374">
        <w:rPr>
          <w:sz w:val="24"/>
          <w:szCs w:val="24"/>
        </w:rPr>
        <w:tab/>
        <w:t xml:space="preserve">                                           </w:t>
      </w:r>
      <w:r w:rsidR="00577374">
        <w:rPr>
          <w:sz w:val="24"/>
          <w:szCs w:val="24"/>
        </w:rPr>
        <w:t xml:space="preserve">                 </w:t>
      </w:r>
      <w:r w:rsidRPr="00577374">
        <w:rPr>
          <w:sz w:val="24"/>
          <w:szCs w:val="24"/>
        </w:rPr>
        <w:t xml:space="preserve"> С.Д. Солохин</w:t>
      </w:r>
    </w:p>
    <w:p w:rsidR="009F5727" w:rsidRPr="00577374" w:rsidRDefault="009F5727" w:rsidP="009F5727">
      <w:pPr>
        <w:pStyle w:val="ConsPlusNormal"/>
        <w:jc w:val="both"/>
        <w:rPr>
          <w:sz w:val="24"/>
          <w:szCs w:val="24"/>
        </w:rPr>
      </w:pPr>
    </w:p>
    <w:p w:rsidR="009F5727" w:rsidRPr="00577374" w:rsidRDefault="009F5727" w:rsidP="009F5727">
      <w:pPr>
        <w:pStyle w:val="ConsPlusNormal"/>
        <w:jc w:val="both"/>
        <w:rPr>
          <w:sz w:val="24"/>
          <w:szCs w:val="24"/>
        </w:rPr>
      </w:pPr>
    </w:p>
    <w:p w:rsidR="009F5727" w:rsidRPr="00577374" w:rsidRDefault="009F5727" w:rsidP="00D71CF3">
      <w:pPr>
        <w:pStyle w:val="ConsPlusNormal"/>
        <w:ind w:left="5664" w:firstLine="708"/>
        <w:outlineLvl w:val="0"/>
        <w:rPr>
          <w:sz w:val="24"/>
          <w:szCs w:val="24"/>
        </w:rPr>
      </w:pPr>
    </w:p>
    <w:p w:rsidR="009F5727" w:rsidRPr="00577374" w:rsidRDefault="009F5727" w:rsidP="00D71CF3">
      <w:pPr>
        <w:pStyle w:val="ConsPlusNormal"/>
        <w:ind w:left="5664" w:firstLine="708"/>
        <w:outlineLvl w:val="0"/>
        <w:rPr>
          <w:sz w:val="24"/>
          <w:szCs w:val="24"/>
        </w:rPr>
      </w:pPr>
    </w:p>
    <w:p w:rsidR="009F5727" w:rsidRPr="00577374" w:rsidRDefault="009F5727" w:rsidP="00D71CF3">
      <w:pPr>
        <w:pStyle w:val="ConsPlusNormal"/>
        <w:ind w:left="5664" w:firstLine="708"/>
        <w:outlineLvl w:val="0"/>
        <w:rPr>
          <w:sz w:val="24"/>
          <w:szCs w:val="24"/>
        </w:rPr>
      </w:pPr>
    </w:p>
    <w:p w:rsidR="009F5727" w:rsidRPr="00577374" w:rsidRDefault="009F5727" w:rsidP="00D71CF3">
      <w:pPr>
        <w:pStyle w:val="ConsPlusNormal"/>
        <w:ind w:left="5664" w:firstLine="708"/>
        <w:outlineLvl w:val="0"/>
        <w:rPr>
          <w:sz w:val="24"/>
          <w:szCs w:val="24"/>
        </w:rPr>
      </w:pPr>
    </w:p>
    <w:p w:rsidR="00913A7A" w:rsidRPr="00577374" w:rsidRDefault="00913A7A" w:rsidP="00D71CF3">
      <w:pPr>
        <w:pStyle w:val="ConsPlusNormal"/>
        <w:ind w:left="5664" w:firstLine="708"/>
        <w:outlineLvl w:val="0"/>
        <w:rPr>
          <w:sz w:val="24"/>
          <w:szCs w:val="24"/>
        </w:rPr>
      </w:pPr>
    </w:p>
    <w:p w:rsidR="00E32633" w:rsidRPr="00577374" w:rsidRDefault="00E32633" w:rsidP="00D71CF3">
      <w:pPr>
        <w:pStyle w:val="ConsPlusNormal"/>
        <w:ind w:left="5664" w:firstLine="708"/>
        <w:outlineLvl w:val="0"/>
        <w:rPr>
          <w:sz w:val="24"/>
          <w:szCs w:val="24"/>
        </w:rPr>
      </w:pPr>
    </w:p>
    <w:p w:rsidR="00913A7A" w:rsidRPr="00577374" w:rsidRDefault="00913A7A" w:rsidP="00D71CF3">
      <w:pPr>
        <w:pStyle w:val="ConsPlusNormal"/>
        <w:ind w:left="5664" w:firstLine="708"/>
        <w:outlineLvl w:val="0"/>
        <w:rPr>
          <w:sz w:val="24"/>
          <w:szCs w:val="24"/>
        </w:rPr>
      </w:pPr>
    </w:p>
    <w:p w:rsidR="00577374" w:rsidRDefault="00DA5C54" w:rsidP="00DA5C54">
      <w:pPr>
        <w:pStyle w:val="ConsPlusNormal"/>
        <w:ind w:firstLine="6"/>
        <w:outlineLvl w:val="0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        </w:t>
      </w:r>
    </w:p>
    <w:p w:rsidR="00577374" w:rsidRDefault="00577374" w:rsidP="00DA5C54">
      <w:pPr>
        <w:pStyle w:val="ConsPlusNormal"/>
        <w:ind w:firstLine="6"/>
        <w:outlineLvl w:val="0"/>
        <w:rPr>
          <w:sz w:val="24"/>
          <w:szCs w:val="24"/>
        </w:rPr>
      </w:pPr>
    </w:p>
    <w:p w:rsidR="00577374" w:rsidRDefault="00577374" w:rsidP="00DA5C54">
      <w:pPr>
        <w:pStyle w:val="ConsPlusNormal"/>
        <w:ind w:firstLine="6"/>
        <w:outlineLvl w:val="0"/>
        <w:rPr>
          <w:sz w:val="24"/>
          <w:szCs w:val="24"/>
        </w:rPr>
      </w:pPr>
    </w:p>
    <w:p w:rsidR="00577374" w:rsidRDefault="00577374" w:rsidP="00DA5C54">
      <w:pPr>
        <w:pStyle w:val="ConsPlusNormal"/>
        <w:ind w:firstLine="6"/>
        <w:outlineLvl w:val="0"/>
        <w:rPr>
          <w:sz w:val="24"/>
          <w:szCs w:val="24"/>
        </w:rPr>
      </w:pPr>
    </w:p>
    <w:p w:rsidR="00577374" w:rsidRDefault="00577374" w:rsidP="00DA5C54">
      <w:pPr>
        <w:pStyle w:val="ConsPlusNormal"/>
        <w:ind w:firstLine="6"/>
        <w:outlineLvl w:val="0"/>
        <w:rPr>
          <w:sz w:val="24"/>
          <w:szCs w:val="24"/>
        </w:rPr>
      </w:pPr>
    </w:p>
    <w:p w:rsidR="00577374" w:rsidRDefault="00577374" w:rsidP="00DA5C54">
      <w:pPr>
        <w:pStyle w:val="ConsPlusNormal"/>
        <w:ind w:firstLine="6"/>
        <w:outlineLvl w:val="0"/>
        <w:rPr>
          <w:sz w:val="24"/>
          <w:szCs w:val="24"/>
        </w:rPr>
      </w:pPr>
    </w:p>
    <w:p w:rsidR="00D71CF3" w:rsidRPr="00577374" w:rsidRDefault="00DA5C54" w:rsidP="00577374">
      <w:pPr>
        <w:pStyle w:val="ConsPlusNormal"/>
        <w:ind w:firstLine="6"/>
        <w:jc w:val="right"/>
        <w:outlineLvl w:val="0"/>
        <w:rPr>
          <w:sz w:val="24"/>
          <w:szCs w:val="24"/>
        </w:rPr>
      </w:pPr>
      <w:r w:rsidRPr="00577374">
        <w:rPr>
          <w:sz w:val="24"/>
          <w:szCs w:val="24"/>
        </w:rPr>
        <w:lastRenderedPageBreak/>
        <w:t xml:space="preserve">     Утвержден</w:t>
      </w:r>
    </w:p>
    <w:p w:rsidR="00DA5C54" w:rsidRPr="00577374" w:rsidRDefault="00DA5C54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</w:t>
      </w:r>
      <w:r w:rsidR="00D71CF3" w:rsidRPr="00577374">
        <w:rPr>
          <w:sz w:val="24"/>
          <w:szCs w:val="24"/>
        </w:rPr>
        <w:t>решени</w:t>
      </w:r>
      <w:r w:rsidRPr="00577374">
        <w:rPr>
          <w:sz w:val="24"/>
          <w:szCs w:val="24"/>
        </w:rPr>
        <w:t xml:space="preserve">ем </w:t>
      </w:r>
      <w:r w:rsidR="00D71CF3" w:rsidRPr="00577374">
        <w:rPr>
          <w:sz w:val="24"/>
          <w:szCs w:val="24"/>
        </w:rPr>
        <w:t xml:space="preserve">Дмитриевской </w:t>
      </w:r>
    </w:p>
    <w:p w:rsidR="00D71CF3" w:rsidRPr="00577374" w:rsidRDefault="00DA5C54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</w:t>
      </w:r>
      <w:r w:rsidR="00D71CF3" w:rsidRPr="00577374">
        <w:rPr>
          <w:sz w:val="24"/>
          <w:szCs w:val="24"/>
        </w:rPr>
        <w:t xml:space="preserve">городской Думы Курской области </w:t>
      </w:r>
    </w:p>
    <w:p w:rsidR="00D71CF3" w:rsidRPr="00577374" w:rsidRDefault="00DA5C54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</w:t>
      </w:r>
      <w:r w:rsidR="00577374">
        <w:rPr>
          <w:sz w:val="24"/>
          <w:szCs w:val="24"/>
        </w:rPr>
        <w:t>от  19.08.</w:t>
      </w:r>
      <w:r w:rsidRPr="00577374">
        <w:rPr>
          <w:sz w:val="24"/>
          <w:szCs w:val="24"/>
        </w:rPr>
        <w:t xml:space="preserve"> 2022  </w:t>
      </w:r>
      <w:r w:rsidR="00993094" w:rsidRPr="00577374">
        <w:rPr>
          <w:sz w:val="24"/>
          <w:szCs w:val="24"/>
        </w:rPr>
        <w:t>№</w:t>
      </w:r>
      <w:r w:rsidRPr="00577374">
        <w:rPr>
          <w:sz w:val="24"/>
          <w:szCs w:val="24"/>
        </w:rPr>
        <w:t xml:space="preserve"> </w:t>
      </w:r>
      <w:r w:rsidR="00577374">
        <w:rPr>
          <w:sz w:val="24"/>
          <w:szCs w:val="24"/>
        </w:rPr>
        <w:t>173</w:t>
      </w:r>
      <w:r w:rsidR="00D71CF3" w:rsidRPr="00577374">
        <w:rPr>
          <w:sz w:val="24"/>
          <w:szCs w:val="24"/>
        </w:rPr>
        <w:t xml:space="preserve"> </w:t>
      </w:r>
    </w:p>
    <w:p w:rsidR="00D71CF3" w:rsidRPr="00577374" w:rsidRDefault="00DA5C54" w:rsidP="00D71CF3">
      <w:pPr>
        <w:pStyle w:val="ConsPlusNormal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 </w:t>
      </w:r>
    </w:p>
    <w:p w:rsidR="00E32633" w:rsidRPr="00577374" w:rsidRDefault="00E32633" w:rsidP="00D71CF3">
      <w:pPr>
        <w:pStyle w:val="ConsPlusNormal"/>
        <w:jc w:val="both"/>
        <w:rPr>
          <w:sz w:val="24"/>
          <w:szCs w:val="24"/>
        </w:rPr>
      </w:pPr>
    </w:p>
    <w:p w:rsidR="00D71CF3" w:rsidRPr="00577374" w:rsidRDefault="00D71CF3" w:rsidP="00DA5C54">
      <w:pPr>
        <w:pStyle w:val="ConsPlusTitle"/>
        <w:jc w:val="center"/>
        <w:rPr>
          <w:sz w:val="24"/>
          <w:szCs w:val="24"/>
        </w:rPr>
      </w:pPr>
      <w:bookmarkStart w:id="0" w:name="Par28"/>
      <w:bookmarkEnd w:id="0"/>
      <w:r w:rsidRPr="00577374">
        <w:rPr>
          <w:sz w:val="24"/>
          <w:szCs w:val="24"/>
        </w:rPr>
        <w:t>ПОРЯДОК</w:t>
      </w:r>
    </w:p>
    <w:p w:rsidR="00D71CF3" w:rsidRPr="00577374" w:rsidRDefault="00913A7A" w:rsidP="00DA5C54">
      <w:pPr>
        <w:pStyle w:val="ConsPlusNormal"/>
        <w:jc w:val="center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>наименования (переименования) улиц, площадей,</w:t>
      </w:r>
      <w:r w:rsidR="00072580" w:rsidRPr="00577374">
        <w:rPr>
          <w:b/>
          <w:sz w:val="24"/>
          <w:szCs w:val="24"/>
        </w:rPr>
        <w:t xml:space="preserve"> </w:t>
      </w:r>
      <w:r w:rsidRPr="00577374">
        <w:rPr>
          <w:b/>
          <w:sz w:val="24"/>
          <w:szCs w:val="24"/>
        </w:rPr>
        <w:t>других муниципальных объектов и установк</w:t>
      </w:r>
      <w:r w:rsidR="00E41534" w:rsidRPr="00577374">
        <w:rPr>
          <w:b/>
          <w:sz w:val="24"/>
          <w:szCs w:val="24"/>
        </w:rPr>
        <w:t>и</w:t>
      </w:r>
      <w:r w:rsidRPr="00577374">
        <w:rPr>
          <w:b/>
          <w:sz w:val="24"/>
          <w:szCs w:val="24"/>
        </w:rPr>
        <w:t xml:space="preserve"> мемориальных досок</w:t>
      </w:r>
      <w:r w:rsidR="00E32633" w:rsidRPr="00577374">
        <w:rPr>
          <w:b/>
          <w:sz w:val="24"/>
          <w:szCs w:val="24"/>
        </w:rPr>
        <w:t xml:space="preserve"> (памятных знаков) </w:t>
      </w:r>
      <w:r w:rsidRPr="00577374">
        <w:rPr>
          <w:b/>
          <w:sz w:val="24"/>
          <w:szCs w:val="24"/>
        </w:rPr>
        <w:t xml:space="preserve">на территории </w:t>
      </w:r>
      <w:r w:rsidR="00072580" w:rsidRPr="00577374">
        <w:rPr>
          <w:b/>
          <w:sz w:val="24"/>
          <w:szCs w:val="24"/>
        </w:rPr>
        <w:t>муниципального образования «Город Дмитриев» Курской области</w:t>
      </w:r>
    </w:p>
    <w:p w:rsidR="00DA5C54" w:rsidRPr="00577374" w:rsidRDefault="00DA5C54" w:rsidP="00DA5C54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D71CF3" w:rsidRPr="00577374" w:rsidRDefault="00D71CF3" w:rsidP="00DA5C54">
      <w:pPr>
        <w:pStyle w:val="ConsPlusNormal"/>
        <w:jc w:val="center"/>
        <w:outlineLvl w:val="1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>1. Общие положения</w:t>
      </w:r>
    </w:p>
    <w:p w:rsidR="00D26146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1. </w:t>
      </w:r>
      <w:proofErr w:type="gramStart"/>
      <w:r w:rsidRPr="00577374">
        <w:rPr>
          <w:sz w:val="24"/>
          <w:szCs w:val="24"/>
        </w:rPr>
        <w:t xml:space="preserve">Настоящий Порядок наименования </w:t>
      </w:r>
      <w:r w:rsidR="00913A7A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переименования</w:t>
      </w:r>
      <w:r w:rsidR="00913A7A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913A7A" w:rsidRPr="00577374">
        <w:rPr>
          <w:sz w:val="24"/>
          <w:szCs w:val="24"/>
        </w:rPr>
        <w:t>, площадей</w:t>
      </w:r>
      <w:r w:rsidR="00DA5C54" w:rsidRPr="00577374">
        <w:rPr>
          <w:sz w:val="24"/>
          <w:szCs w:val="24"/>
        </w:rPr>
        <w:t>,</w:t>
      </w:r>
      <w:r w:rsidRPr="00577374">
        <w:rPr>
          <w:sz w:val="24"/>
          <w:szCs w:val="24"/>
        </w:rPr>
        <w:t xml:space="preserve"> </w:t>
      </w:r>
      <w:r w:rsidR="00913A7A" w:rsidRPr="00577374">
        <w:rPr>
          <w:sz w:val="24"/>
          <w:szCs w:val="24"/>
        </w:rPr>
        <w:t>других муниципальных объектов и установк</w:t>
      </w:r>
      <w:r w:rsidR="00E41534" w:rsidRPr="00577374">
        <w:rPr>
          <w:sz w:val="24"/>
          <w:szCs w:val="24"/>
        </w:rPr>
        <w:t xml:space="preserve">и </w:t>
      </w:r>
      <w:r w:rsidR="00913A7A" w:rsidRPr="00577374">
        <w:rPr>
          <w:sz w:val="24"/>
          <w:szCs w:val="24"/>
        </w:rPr>
        <w:t xml:space="preserve">мемориальных досок </w:t>
      </w:r>
      <w:r w:rsidR="00DA5C54" w:rsidRPr="00577374">
        <w:rPr>
          <w:sz w:val="24"/>
          <w:szCs w:val="24"/>
        </w:rPr>
        <w:t xml:space="preserve">(памятных знаков) </w:t>
      </w:r>
      <w:r w:rsidR="00913A7A" w:rsidRPr="00577374">
        <w:rPr>
          <w:sz w:val="24"/>
          <w:szCs w:val="24"/>
        </w:rPr>
        <w:t xml:space="preserve">на территории </w:t>
      </w:r>
      <w:r w:rsidRPr="00577374">
        <w:rPr>
          <w:sz w:val="24"/>
          <w:szCs w:val="24"/>
        </w:rPr>
        <w:t xml:space="preserve"> </w:t>
      </w:r>
      <w:r w:rsidR="00760E0E" w:rsidRPr="00577374">
        <w:rPr>
          <w:sz w:val="24"/>
          <w:szCs w:val="24"/>
        </w:rPr>
        <w:t xml:space="preserve">муниципального образования «Город Дмитриев» Курской области </w:t>
      </w:r>
      <w:r w:rsidRPr="00577374">
        <w:rPr>
          <w:sz w:val="24"/>
          <w:szCs w:val="24"/>
        </w:rPr>
        <w:t>(далее</w:t>
      </w:r>
      <w:r w:rsidR="00DA5C54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- Порядок) разработан в соответствии с Федеральным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577374">
          <w:rPr>
            <w:sz w:val="24"/>
            <w:szCs w:val="24"/>
          </w:rPr>
          <w:t>законом</w:t>
        </w:r>
      </w:hyperlink>
      <w:r w:rsidRPr="00577374">
        <w:rPr>
          <w:sz w:val="24"/>
          <w:szCs w:val="24"/>
        </w:rPr>
        <w:t xml:space="preserve"> от 06.10.2003 </w:t>
      </w:r>
      <w:r w:rsidR="00D00CD0" w:rsidRPr="00577374">
        <w:rPr>
          <w:sz w:val="24"/>
          <w:szCs w:val="24"/>
        </w:rPr>
        <w:t>№</w:t>
      </w:r>
      <w:r w:rsidRPr="00577374">
        <w:rPr>
          <w:sz w:val="24"/>
          <w:szCs w:val="24"/>
        </w:rPr>
        <w:t xml:space="preserve">131-ФЗ </w:t>
      </w:r>
      <w:r w:rsidR="00DA5C54" w:rsidRPr="00577374">
        <w:rPr>
          <w:sz w:val="24"/>
          <w:szCs w:val="24"/>
        </w:rPr>
        <w:t>«</w:t>
      </w:r>
      <w:r w:rsidRPr="0057737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A5C54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, </w:t>
      </w:r>
      <w:hyperlink r:id="rId9" w:tooltip="&quot;Устав города Железногорска Курской области&quot; (принят решением Железногорской городской Думы от 23.04.1998 N 7-12-РД) (ред. от 29.09.2021) (Зарегистрировано в ГУ Минюста России по Центральному федеральному округу 09.11.2005 N RU463010002005001){КонсультантПлюс}" w:history="1">
        <w:r w:rsidRPr="00577374">
          <w:rPr>
            <w:sz w:val="24"/>
            <w:szCs w:val="24"/>
          </w:rPr>
          <w:t>Уставом</w:t>
        </w:r>
      </w:hyperlink>
      <w:r w:rsidR="00E41534" w:rsidRPr="00577374">
        <w:rPr>
          <w:sz w:val="24"/>
          <w:szCs w:val="24"/>
        </w:rPr>
        <w:t xml:space="preserve"> </w:t>
      </w:r>
      <w:r w:rsidR="00760E0E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 xml:space="preserve">, </w:t>
      </w:r>
      <w:r w:rsidR="00D26146" w:rsidRPr="00577374">
        <w:rPr>
          <w:sz w:val="24"/>
          <w:szCs w:val="24"/>
        </w:rPr>
        <w:t>регламентом по предоставлению муниципальной услуги «Присвоение адресов объектов адресации, изменение</w:t>
      </w:r>
      <w:proofErr w:type="gramEnd"/>
      <w:r w:rsidR="00D26146" w:rsidRPr="00577374">
        <w:rPr>
          <w:sz w:val="24"/>
          <w:szCs w:val="24"/>
        </w:rPr>
        <w:t>, аннулирование адресов»  утвержденных постановлением Администрации города Дмитриева Курской области № 69 от 11.03.2022г</w:t>
      </w:r>
      <w:proofErr w:type="gramStart"/>
      <w:r w:rsidR="00D26146" w:rsidRPr="00577374">
        <w:rPr>
          <w:sz w:val="24"/>
          <w:szCs w:val="24"/>
        </w:rPr>
        <w:t xml:space="preserve">.. </w:t>
      </w:r>
      <w:proofErr w:type="gramEnd"/>
    </w:p>
    <w:p w:rsidR="00332A47" w:rsidRPr="00577374" w:rsidRDefault="00CD4147" w:rsidP="00DA5C54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577374">
        <w:rPr>
          <w:sz w:val="24"/>
          <w:szCs w:val="24"/>
        </w:rPr>
        <w:t xml:space="preserve">2. </w:t>
      </w:r>
      <w:r w:rsidR="00332A47" w:rsidRPr="00577374">
        <w:rPr>
          <w:sz w:val="24"/>
          <w:szCs w:val="24"/>
        </w:rPr>
        <w:t xml:space="preserve">Настоящий Порядок устанавливает правовые основы </w:t>
      </w:r>
      <w:proofErr w:type="gramStart"/>
      <w:r w:rsidR="00332A47" w:rsidRPr="00577374">
        <w:rPr>
          <w:sz w:val="24"/>
          <w:szCs w:val="24"/>
        </w:rPr>
        <w:t xml:space="preserve">деятельности органов местного </w:t>
      </w:r>
      <w:r w:rsidRPr="00577374">
        <w:rPr>
          <w:sz w:val="24"/>
          <w:szCs w:val="24"/>
        </w:rPr>
        <w:t>самоуправления города</w:t>
      </w:r>
      <w:r w:rsidR="00332A47" w:rsidRPr="00577374">
        <w:rPr>
          <w:sz w:val="24"/>
          <w:szCs w:val="24"/>
        </w:rPr>
        <w:t xml:space="preserve"> Дмитриева</w:t>
      </w:r>
      <w:proofErr w:type="gramEnd"/>
      <w:r w:rsidR="00332A47" w:rsidRPr="00577374">
        <w:rPr>
          <w:sz w:val="24"/>
          <w:szCs w:val="24"/>
        </w:rPr>
        <w:t xml:space="preserve"> в сфере отношений, связанных с наименованием (переименованием) улиц, площадей, других муниципальных объектов и установк</w:t>
      </w:r>
      <w:r w:rsidR="00E41534" w:rsidRPr="00577374">
        <w:rPr>
          <w:sz w:val="24"/>
          <w:szCs w:val="24"/>
        </w:rPr>
        <w:t>и</w:t>
      </w:r>
      <w:r w:rsidR="00332A47" w:rsidRPr="00577374">
        <w:rPr>
          <w:sz w:val="24"/>
          <w:szCs w:val="24"/>
        </w:rPr>
        <w:t xml:space="preserve"> памятников, мемориальных досок (памятных знаков) с целью упорядочения выбора, употребления, учета и сохранения наименований как составной части исторического и культурного наследия для </w:t>
      </w:r>
      <w:r w:rsidRPr="00577374">
        <w:rPr>
          <w:sz w:val="24"/>
          <w:szCs w:val="24"/>
        </w:rPr>
        <w:t>населения города Дмитриева.</w:t>
      </w:r>
    </w:p>
    <w:p w:rsidR="00D71CF3" w:rsidRPr="00577374" w:rsidRDefault="00072580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3</w:t>
      </w:r>
      <w:r w:rsidR="00D71CF3" w:rsidRPr="00577374">
        <w:rPr>
          <w:sz w:val="24"/>
          <w:szCs w:val="24"/>
        </w:rPr>
        <w:t>. Настоящий Порядок регулирует условия присвоения и изменения наименований улиц</w:t>
      </w:r>
      <w:r w:rsidR="009D2EA4" w:rsidRPr="00577374">
        <w:rPr>
          <w:sz w:val="24"/>
          <w:szCs w:val="24"/>
        </w:rPr>
        <w:t>,</w:t>
      </w:r>
      <w:r w:rsidR="00D71CF3" w:rsidRPr="00577374">
        <w:rPr>
          <w:sz w:val="24"/>
          <w:szCs w:val="24"/>
        </w:rPr>
        <w:t xml:space="preserve"> </w:t>
      </w:r>
      <w:r w:rsidR="009D2EA4" w:rsidRPr="00577374">
        <w:rPr>
          <w:sz w:val="24"/>
          <w:szCs w:val="24"/>
        </w:rPr>
        <w:t>площадей</w:t>
      </w:r>
      <w:r w:rsidR="004E74EA" w:rsidRPr="00577374">
        <w:rPr>
          <w:sz w:val="24"/>
          <w:szCs w:val="24"/>
        </w:rPr>
        <w:t>,</w:t>
      </w:r>
      <w:r w:rsidR="009D2EA4" w:rsidRPr="00577374">
        <w:rPr>
          <w:sz w:val="24"/>
          <w:szCs w:val="24"/>
        </w:rPr>
        <w:t xml:space="preserve"> других муниципальных объектов</w:t>
      </w:r>
      <w:r w:rsidR="004E74EA" w:rsidRPr="00577374">
        <w:rPr>
          <w:sz w:val="24"/>
          <w:szCs w:val="24"/>
        </w:rPr>
        <w:t>, установк</w:t>
      </w:r>
      <w:r w:rsidR="00E41534" w:rsidRPr="00577374">
        <w:rPr>
          <w:sz w:val="24"/>
          <w:szCs w:val="24"/>
        </w:rPr>
        <w:t>и</w:t>
      </w:r>
      <w:r w:rsidR="004E74EA" w:rsidRPr="00577374">
        <w:rPr>
          <w:sz w:val="24"/>
          <w:szCs w:val="24"/>
        </w:rPr>
        <w:t xml:space="preserve"> памятников</w:t>
      </w:r>
      <w:r w:rsidR="009D2EA4" w:rsidRPr="00577374">
        <w:rPr>
          <w:sz w:val="24"/>
          <w:szCs w:val="24"/>
        </w:rPr>
        <w:t>,</w:t>
      </w:r>
      <w:r w:rsidR="004E74EA" w:rsidRPr="00577374">
        <w:rPr>
          <w:sz w:val="24"/>
          <w:szCs w:val="24"/>
        </w:rPr>
        <w:t xml:space="preserve"> </w:t>
      </w:r>
      <w:r w:rsidR="009D2EA4" w:rsidRPr="00577374">
        <w:rPr>
          <w:sz w:val="24"/>
          <w:szCs w:val="24"/>
        </w:rPr>
        <w:t>мемориальных досок</w:t>
      </w:r>
      <w:r w:rsidR="004E74EA" w:rsidRPr="00577374">
        <w:rPr>
          <w:sz w:val="24"/>
          <w:szCs w:val="24"/>
        </w:rPr>
        <w:t xml:space="preserve"> (памятных знаков)</w:t>
      </w:r>
      <w:r w:rsidR="009D2EA4" w:rsidRPr="00577374">
        <w:rPr>
          <w:sz w:val="24"/>
          <w:szCs w:val="24"/>
        </w:rPr>
        <w:t xml:space="preserve"> на территории муниципального образования </w:t>
      </w:r>
      <w:r w:rsidR="00760E0E" w:rsidRPr="00577374">
        <w:rPr>
          <w:sz w:val="24"/>
          <w:szCs w:val="24"/>
        </w:rPr>
        <w:t>«Город Дмитриев» Курской области</w:t>
      </w:r>
      <w:r w:rsidR="00D71CF3" w:rsidRPr="00577374">
        <w:rPr>
          <w:sz w:val="24"/>
          <w:szCs w:val="24"/>
        </w:rPr>
        <w:t>.</w:t>
      </w:r>
    </w:p>
    <w:p w:rsidR="00DA5C54" w:rsidRPr="00577374" w:rsidRDefault="00D71CF3" w:rsidP="00DA5C54">
      <w:pPr>
        <w:pStyle w:val="ConsPlusNormal"/>
        <w:jc w:val="center"/>
        <w:outlineLvl w:val="1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 xml:space="preserve">2. Общие требования, предъявляемые к </w:t>
      </w:r>
      <w:r w:rsidR="004E74EA" w:rsidRPr="00577374">
        <w:rPr>
          <w:b/>
          <w:sz w:val="24"/>
          <w:szCs w:val="24"/>
        </w:rPr>
        <w:t xml:space="preserve">присвоению и изменению наименований улиц, площадей, других муниципальных объектов </w:t>
      </w:r>
    </w:p>
    <w:p w:rsidR="00DA5C54" w:rsidRPr="00577374" w:rsidRDefault="004E74EA" w:rsidP="00DA5C54">
      <w:pPr>
        <w:pStyle w:val="ConsPlusNormal"/>
        <w:jc w:val="center"/>
        <w:outlineLvl w:val="1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>и установк</w:t>
      </w:r>
      <w:r w:rsidR="00E41534" w:rsidRPr="00577374">
        <w:rPr>
          <w:b/>
          <w:sz w:val="24"/>
          <w:szCs w:val="24"/>
        </w:rPr>
        <w:t xml:space="preserve">е </w:t>
      </w:r>
      <w:r w:rsidRPr="00577374">
        <w:rPr>
          <w:b/>
          <w:sz w:val="24"/>
          <w:szCs w:val="24"/>
        </w:rPr>
        <w:t>памятников, мемориальных досок (памятных знаков)</w:t>
      </w:r>
      <w:r w:rsidR="009D2EA4" w:rsidRPr="00577374">
        <w:rPr>
          <w:b/>
          <w:sz w:val="24"/>
          <w:szCs w:val="24"/>
        </w:rPr>
        <w:t>, расположенных на территории</w:t>
      </w:r>
      <w:r w:rsidR="00D71CF3" w:rsidRPr="00577374">
        <w:rPr>
          <w:b/>
          <w:sz w:val="24"/>
          <w:szCs w:val="24"/>
        </w:rPr>
        <w:t xml:space="preserve"> </w:t>
      </w:r>
      <w:r w:rsidR="00760E0E" w:rsidRPr="00577374">
        <w:rPr>
          <w:b/>
          <w:sz w:val="24"/>
          <w:szCs w:val="24"/>
        </w:rPr>
        <w:t xml:space="preserve">муниципального образования </w:t>
      </w:r>
    </w:p>
    <w:p w:rsidR="00D71CF3" w:rsidRPr="00577374" w:rsidRDefault="00760E0E" w:rsidP="00DA5C54">
      <w:pPr>
        <w:pStyle w:val="ConsPlusNormal"/>
        <w:jc w:val="center"/>
        <w:outlineLvl w:val="1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>«</w:t>
      </w:r>
      <w:r w:rsidR="00DA5C54" w:rsidRPr="00577374">
        <w:rPr>
          <w:b/>
          <w:sz w:val="24"/>
          <w:szCs w:val="24"/>
        </w:rPr>
        <w:t>Город Дмитриев» Курской области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1. </w:t>
      </w:r>
      <w:proofErr w:type="gramStart"/>
      <w:r w:rsidRPr="00577374">
        <w:rPr>
          <w:sz w:val="24"/>
          <w:szCs w:val="24"/>
        </w:rPr>
        <w:t xml:space="preserve">Наименование </w:t>
      </w:r>
      <w:r w:rsidR="009D2EA4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переименование</w:t>
      </w:r>
      <w:r w:rsidR="009D2EA4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9D2EA4" w:rsidRPr="00577374">
        <w:rPr>
          <w:sz w:val="24"/>
          <w:szCs w:val="24"/>
        </w:rPr>
        <w:t>, площадей</w:t>
      </w:r>
      <w:r w:rsidR="004E74EA" w:rsidRPr="00577374">
        <w:rPr>
          <w:sz w:val="24"/>
          <w:szCs w:val="24"/>
        </w:rPr>
        <w:t>,</w:t>
      </w:r>
      <w:r w:rsidRPr="00577374">
        <w:rPr>
          <w:sz w:val="24"/>
          <w:szCs w:val="24"/>
        </w:rPr>
        <w:t xml:space="preserve"> других </w:t>
      </w:r>
      <w:r w:rsidR="009D2EA4" w:rsidRPr="00577374">
        <w:rPr>
          <w:sz w:val="24"/>
          <w:szCs w:val="24"/>
        </w:rPr>
        <w:t>муниципальных объектов</w:t>
      </w:r>
      <w:r w:rsidR="004E74EA" w:rsidRPr="00577374">
        <w:rPr>
          <w:sz w:val="24"/>
          <w:szCs w:val="24"/>
        </w:rPr>
        <w:t>, установка памятников, мемориальных досок (памятных знаков)</w:t>
      </w:r>
      <w:r w:rsidR="009D2EA4" w:rsidRPr="00577374">
        <w:rPr>
          <w:sz w:val="24"/>
          <w:szCs w:val="24"/>
        </w:rPr>
        <w:t>, расположенных на территории</w:t>
      </w:r>
      <w:r w:rsidRPr="00577374">
        <w:rPr>
          <w:sz w:val="24"/>
          <w:szCs w:val="24"/>
        </w:rPr>
        <w:t xml:space="preserve"> </w:t>
      </w:r>
      <w:r w:rsidR="00D00CD0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="009D2EA4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>производится с обязательным учетом общегородских интересов, географических особенностей, исторических и иных местных традиций.</w:t>
      </w:r>
      <w:proofErr w:type="gramEnd"/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2. </w:t>
      </w:r>
      <w:proofErr w:type="gramStart"/>
      <w:r w:rsidR="00667D14" w:rsidRPr="00577374">
        <w:rPr>
          <w:sz w:val="24"/>
          <w:szCs w:val="24"/>
        </w:rPr>
        <w:t xml:space="preserve">Наименование (переименование) улиц, площадей, других муниципальных объектов, установка памятников, мемориальных досок (памятных знаков), расположенных на территории муниципального образования «Город Дмитриев» Курской области </w:t>
      </w:r>
      <w:r w:rsidRPr="00577374">
        <w:rPr>
          <w:sz w:val="24"/>
          <w:szCs w:val="24"/>
        </w:rPr>
        <w:t>осуществляется в целях:</w:t>
      </w:r>
      <w:proofErr w:type="gramEnd"/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- удовлетворения потребностей населения </w:t>
      </w:r>
      <w:r w:rsidR="00D00CD0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lastRenderedPageBreak/>
        <w:t xml:space="preserve">- увековечения памяти выдающихся людей с учетом их деятельности и заслуг перед </w:t>
      </w:r>
      <w:r w:rsidR="00D00CD0" w:rsidRPr="00577374">
        <w:rPr>
          <w:sz w:val="24"/>
          <w:szCs w:val="24"/>
        </w:rPr>
        <w:t>муниципальным образованием «Город Дмитриев» Курской области</w:t>
      </w:r>
      <w:r w:rsidRPr="00577374">
        <w:rPr>
          <w:sz w:val="24"/>
          <w:szCs w:val="24"/>
        </w:rPr>
        <w:t>, Курской областью, Российской Федерацией;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- увековечения памяти событий, связанных с историей </w:t>
      </w:r>
      <w:r w:rsidR="00D00CD0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="00CD4147" w:rsidRPr="00577374">
        <w:rPr>
          <w:sz w:val="24"/>
          <w:szCs w:val="24"/>
        </w:rPr>
        <w:t>;</w:t>
      </w:r>
    </w:p>
    <w:p w:rsidR="00D55CE8" w:rsidRPr="00577374" w:rsidRDefault="00D55CE8" w:rsidP="00DA5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- увековечения памяти имен </w:t>
      </w:r>
      <w:r w:rsidR="00D008E7" w:rsidRPr="00577374">
        <w:rPr>
          <w:rFonts w:ascii="Arial" w:hAnsi="Arial" w:cs="Arial"/>
          <w:sz w:val="24"/>
          <w:szCs w:val="24"/>
        </w:rPr>
        <w:t xml:space="preserve">граждан, </w:t>
      </w:r>
      <w:r w:rsidRPr="00577374">
        <w:rPr>
          <w:rFonts w:ascii="Arial" w:hAnsi="Arial" w:cs="Arial"/>
          <w:sz w:val="24"/>
          <w:szCs w:val="24"/>
        </w:rPr>
        <w:t>погибших при защите Отечества</w:t>
      </w:r>
      <w:r w:rsidR="00CD4147" w:rsidRPr="00577374">
        <w:rPr>
          <w:rFonts w:ascii="Arial" w:hAnsi="Arial" w:cs="Arial"/>
          <w:sz w:val="24"/>
          <w:szCs w:val="24"/>
        </w:rPr>
        <w:t>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3. Наименования улиц</w:t>
      </w:r>
      <w:r w:rsidR="00667D14" w:rsidRPr="00577374">
        <w:rPr>
          <w:sz w:val="24"/>
          <w:szCs w:val="24"/>
        </w:rPr>
        <w:t xml:space="preserve">, площадей, </w:t>
      </w:r>
      <w:r w:rsidRPr="00577374">
        <w:rPr>
          <w:sz w:val="24"/>
          <w:szCs w:val="24"/>
        </w:rPr>
        <w:t>других</w:t>
      </w:r>
      <w:r w:rsidR="00667D14" w:rsidRPr="00577374">
        <w:rPr>
          <w:sz w:val="24"/>
          <w:szCs w:val="24"/>
        </w:rPr>
        <w:t xml:space="preserve"> муниципальных объектов, расположенных на территории муниципального образования </w:t>
      </w:r>
      <w:r w:rsidR="00D00CD0" w:rsidRPr="00577374">
        <w:rPr>
          <w:sz w:val="24"/>
          <w:szCs w:val="24"/>
        </w:rPr>
        <w:t>«Город Дмитриев» Курской области</w:t>
      </w:r>
      <w:r w:rsidRPr="00577374">
        <w:rPr>
          <w:sz w:val="24"/>
          <w:szCs w:val="24"/>
        </w:rPr>
        <w:t xml:space="preserve">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4. Причинами присвоения наименования </w:t>
      </w:r>
      <w:r w:rsidR="00667D14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переименования</w:t>
      </w:r>
      <w:r w:rsidR="00667D14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667D14" w:rsidRPr="00577374">
        <w:rPr>
          <w:sz w:val="24"/>
          <w:szCs w:val="24"/>
        </w:rPr>
        <w:t>, площадей,</w:t>
      </w:r>
      <w:r w:rsidRPr="00577374">
        <w:rPr>
          <w:sz w:val="24"/>
          <w:szCs w:val="24"/>
        </w:rPr>
        <w:t xml:space="preserve"> других </w:t>
      </w:r>
      <w:r w:rsidR="00667D14" w:rsidRPr="00577374">
        <w:rPr>
          <w:sz w:val="24"/>
          <w:szCs w:val="24"/>
        </w:rPr>
        <w:t xml:space="preserve">муниципальных объектов, расположенных на территории </w:t>
      </w:r>
      <w:r w:rsidR="00D00CD0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="00667D14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>являются: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восстановление исторически сложившихся наименований улиц</w:t>
      </w:r>
      <w:r w:rsidR="00667D14" w:rsidRPr="00577374">
        <w:rPr>
          <w:sz w:val="24"/>
          <w:szCs w:val="24"/>
        </w:rPr>
        <w:t xml:space="preserve">, </w:t>
      </w:r>
      <w:r w:rsidR="00337445" w:rsidRPr="00577374">
        <w:rPr>
          <w:sz w:val="24"/>
          <w:szCs w:val="24"/>
        </w:rPr>
        <w:t>площадей, других муниципальных объектов, расположенных на территории</w:t>
      </w:r>
      <w:r w:rsidRPr="00577374">
        <w:rPr>
          <w:sz w:val="24"/>
          <w:szCs w:val="24"/>
        </w:rPr>
        <w:t xml:space="preserve"> </w:t>
      </w:r>
      <w:r w:rsidR="00D00CD0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, имеющих особую культурно-историческую ценность;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изменение статуса и (или) функционального назначения соответствующих улиц</w:t>
      </w:r>
      <w:r w:rsidR="00337445" w:rsidRPr="00577374">
        <w:rPr>
          <w:sz w:val="24"/>
          <w:szCs w:val="24"/>
        </w:rPr>
        <w:t>, площадей,</w:t>
      </w:r>
      <w:r w:rsidRPr="00577374">
        <w:rPr>
          <w:sz w:val="24"/>
          <w:szCs w:val="24"/>
        </w:rPr>
        <w:t xml:space="preserve"> других </w:t>
      </w:r>
      <w:r w:rsidR="00337445" w:rsidRPr="00577374">
        <w:rPr>
          <w:sz w:val="24"/>
          <w:szCs w:val="24"/>
        </w:rPr>
        <w:t>муниципальных объектов, расположенных на территории</w:t>
      </w:r>
      <w:r w:rsidRPr="00577374">
        <w:rPr>
          <w:sz w:val="24"/>
          <w:szCs w:val="24"/>
        </w:rPr>
        <w:t xml:space="preserve"> </w:t>
      </w:r>
      <w:r w:rsidR="00D00CD0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устранение повторений в наименованиях улиц</w:t>
      </w:r>
      <w:r w:rsidR="00337445" w:rsidRPr="00577374">
        <w:rPr>
          <w:sz w:val="24"/>
          <w:szCs w:val="24"/>
        </w:rPr>
        <w:t>, площадей,</w:t>
      </w:r>
      <w:r w:rsidRPr="00577374">
        <w:rPr>
          <w:sz w:val="24"/>
          <w:szCs w:val="24"/>
        </w:rPr>
        <w:t xml:space="preserve"> </w:t>
      </w:r>
      <w:r w:rsidR="00337445" w:rsidRPr="00577374">
        <w:rPr>
          <w:sz w:val="24"/>
          <w:szCs w:val="24"/>
        </w:rPr>
        <w:t xml:space="preserve">других муниципальных объектов, расположенных на территории </w:t>
      </w:r>
      <w:r w:rsidR="00E55CA1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устранение наименований улиц</w:t>
      </w:r>
      <w:r w:rsidR="00337445" w:rsidRPr="00577374">
        <w:rPr>
          <w:sz w:val="24"/>
          <w:szCs w:val="24"/>
        </w:rPr>
        <w:t>, площадей,</w:t>
      </w:r>
      <w:r w:rsidRPr="00577374">
        <w:rPr>
          <w:sz w:val="24"/>
          <w:szCs w:val="24"/>
        </w:rPr>
        <w:t xml:space="preserve"> </w:t>
      </w:r>
      <w:r w:rsidR="00337445" w:rsidRPr="00577374">
        <w:rPr>
          <w:sz w:val="24"/>
          <w:szCs w:val="24"/>
        </w:rPr>
        <w:t xml:space="preserve">других муниципальных объектов, расположенных на территории </w:t>
      </w:r>
      <w:r w:rsidR="00E55CA1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, обозначенных аббревиатурами, наименований с номерами или многословными словосочетаниями, вызывающими значительное неудобство для произношения;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ввод в эксплуатацию вновь возведенных объектов строительства (микрорайонов, улиц, домов).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5. При наименовании</w:t>
      </w:r>
      <w:r w:rsidR="00337445" w:rsidRPr="00577374">
        <w:rPr>
          <w:sz w:val="24"/>
          <w:szCs w:val="24"/>
        </w:rPr>
        <w:t xml:space="preserve"> (</w:t>
      </w:r>
      <w:r w:rsidRPr="00577374">
        <w:rPr>
          <w:sz w:val="24"/>
          <w:szCs w:val="24"/>
        </w:rPr>
        <w:t>переименовании</w:t>
      </w:r>
      <w:r w:rsidR="00337445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337445" w:rsidRPr="00577374">
        <w:rPr>
          <w:sz w:val="24"/>
          <w:szCs w:val="24"/>
        </w:rPr>
        <w:t xml:space="preserve">, площадей, </w:t>
      </w:r>
      <w:r w:rsidRPr="00577374">
        <w:rPr>
          <w:sz w:val="24"/>
          <w:szCs w:val="24"/>
        </w:rPr>
        <w:t>других</w:t>
      </w:r>
      <w:r w:rsidR="00337445" w:rsidRPr="00577374">
        <w:rPr>
          <w:sz w:val="24"/>
          <w:szCs w:val="24"/>
        </w:rPr>
        <w:t xml:space="preserve"> муниципальных объектов, расположенных на территории</w:t>
      </w:r>
      <w:r w:rsidRPr="00577374">
        <w:rPr>
          <w:sz w:val="24"/>
          <w:szCs w:val="24"/>
        </w:rPr>
        <w:t xml:space="preserve"> </w:t>
      </w:r>
      <w:r w:rsidR="00E55CA1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 xml:space="preserve"> не допускается присвоение уже имеющихся наименований.</w:t>
      </w:r>
    </w:p>
    <w:p w:rsidR="00D71CF3" w:rsidRPr="00577374" w:rsidRDefault="00D71CF3" w:rsidP="00D008E7">
      <w:pPr>
        <w:pStyle w:val="ConsPlusNormal"/>
        <w:jc w:val="center"/>
        <w:outlineLvl w:val="1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>3. Порядок внесения предложений и принятия решений о наименовании</w:t>
      </w:r>
      <w:r w:rsidR="00337445" w:rsidRPr="00577374">
        <w:rPr>
          <w:b/>
          <w:sz w:val="24"/>
          <w:szCs w:val="24"/>
        </w:rPr>
        <w:t xml:space="preserve"> (</w:t>
      </w:r>
      <w:r w:rsidRPr="00577374">
        <w:rPr>
          <w:b/>
          <w:sz w:val="24"/>
          <w:szCs w:val="24"/>
        </w:rPr>
        <w:t>переименовании</w:t>
      </w:r>
      <w:r w:rsidR="00337445" w:rsidRPr="00577374">
        <w:rPr>
          <w:b/>
          <w:sz w:val="24"/>
          <w:szCs w:val="24"/>
        </w:rPr>
        <w:t>)</w:t>
      </w:r>
      <w:r w:rsidRPr="00577374">
        <w:rPr>
          <w:b/>
          <w:sz w:val="24"/>
          <w:szCs w:val="24"/>
        </w:rPr>
        <w:t xml:space="preserve"> улиц</w:t>
      </w:r>
      <w:r w:rsidR="00337445" w:rsidRPr="00577374">
        <w:rPr>
          <w:b/>
          <w:sz w:val="24"/>
          <w:szCs w:val="24"/>
        </w:rPr>
        <w:t>, площадей, других муниципальных объектов, расположенных на территории</w:t>
      </w:r>
      <w:r w:rsidRPr="00577374">
        <w:rPr>
          <w:b/>
          <w:sz w:val="24"/>
          <w:szCs w:val="24"/>
        </w:rPr>
        <w:t xml:space="preserve"> </w:t>
      </w:r>
      <w:r w:rsidR="00E55CA1" w:rsidRPr="00577374">
        <w:rPr>
          <w:b/>
          <w:sz w:val="24"/>
          <w:szCs w:val="24"/>
        </w:rPr>
        <w:t>муниципального образования «</w:t>
      </w:r>
      <w:r w:rsidR="00D008E7" w:rsidRPr="00577374">
        <w:rPr>
          <w:b/>
          <w:sz w:val="24"/>
          <w:szCs w:val="24"/>
        </w:rPr>
        <w:t>Город Дмитриев» Курской области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1. Решения о наименовании </w:t>
      </w:r>
      <w:r w:rsidR="00E41534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переименовании</w:t>
      </w:r>
      <w:r w:rsidR="00E41534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E41534" w:rsidRPr="00577374">
        <w:rPr>
          <w:sz w:val="24"/>
          <w:szCs w:val="24"/>
        </w:rPr>
        <w:t xml:space="preserve">, площадей </w:t>
      </w:r>
      <w:r w:rsidRPr="00577374">
        <w:rPr>
          <w:sz w:val="24"/>
          <w:szCs w:val="24"/>
        </w:rPr>
        <w:t xml:space="preserve">и других </w:t>
      </w:r>
      <w:r w:rsidR="00C9305F" w:rsidRPr="00577374">
        <w:rPr>
          <w:sz w:val="24"/>
          <w:szCs w:val="24"/>
        </w:rPr>
        <w:t xml:space="preserve">муниципальных объектов, расположенных на территории </w:t>
      </w:r>
      <w:r w:rsidR="00E55CA1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="00741CF6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принимаются </w:t>
      </w:r>
      <w:r w:rsidR="00E55CA1" w:rsidRPr="00577374">
        <w:rPr>
          <w:sz w:val="24"/>
          <w:szCs w:val="24"/>
        </w:rPr>
        <w:t>Дмитриевской</w:t>
      </w:r>
      <w:r w:rsidRPr="00577374">
        <w:rPr>
          <w:sz w:val="24"/>
          <w:szCs w:val="24"/>
        </w:rPr>
        <w:t xml:space="preserve"> городской Думой на основании соответствующих проектов нормативных правовых актов, внесенных в </w:t>
      </w:r>
      <w:r w:rsidR="00E55CA1" w:rsidRPr="00577374">
        <w:rPr>
          <w:sz w:val="24"/>
          <w:szCs w:val="24"/>
        </w:rPr>
        <w:t>Дмитриевскую</w:t>
      </w:r>
      <w:r w:rsidRPr="00577374">
        <w:rPr>
          <w:sz w:val="24"/>
          <w:szCs w:val="24"/>
        </w:rPr>
        <w:t xml:space="preserve"> городскую Думу в установленном порядке </w:t>
      </w:r>
      <w:r w:rsidR="00E55CA1" w:rsidRPr="00577374">
        <w:rPr>
          <w:sz w:val="24"/>
          <w:szCs w:val="24"/>
        </w:rPr>
        <w:t>А</w:t>
      </w:r>
      <w:r w:rsidRPr="00577374">
        <w:rPr>
          <w:sz w:val="24"/>
          <w:szCs w:val="24"/>
        </w:rPr>
        <w:t xml:space="preserve">дминистрацией города </w:t>
      </w:r>
      <w:r w:rsidR="00E55CA1" w:rsidRPr="00577374">
        <w:rPr>
          <w:sz w:val="24"/>
          <w:szCs w:val="24"/>
        </w:rPr>
        <w:t>Дмитриева</w:t>
      </w:r>
      <w:r w:rsidRPr="00577374">
        <w:rPr>
          <w:sz w:val="24"/>
          <w:szCs w:val="24"/>
        </w:rPr>
        <w:t xml:space="preserve"> Курской области.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77374">
        <w:rPr>
          <w:sz w:val="24"/>
          <w:szCs w:val="24"/>
        </w:rPr>
        <w:t xml:space="preserve">Проекты нормативных правовых актов о наименовании </w:t>
      </w:r>
      <w:r w:rsidR="00C9305F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переименовании</w:t>
      </w:r>
      <w:r w:rsidR="00C9305F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C9305F" w:rsidRPr="00577374">
        <w:rPr>
          <w:sz w:val="24"/>
          <w:szCs w:val="24"/>
        </w:rPr>
        <w:t xml:space="preserve">, площадей </w:t>
      </w:r>
      <w:r w:rsidRPr="00577374">
        <w:rPr>
          <w:sz w:val="24"/>
          <w:szCs w:val="24"/>
        </w:rPr>
        <w:t>и других</w:t>
      </w:r>
      <w:r w:rsidR="00C9305F" w:rsidRPr="00577374">
        <w:rPr>
          <w:sz w:val="24"/>
          <w:szCs w:val="24"/>
        </w:rPr>
        <w:t xml:space="preserve"> муниципальных объектов, расположенных на территории </w:t>
      </w:r>
      <w:r w:rsidRPr="00577374">
        <w:rPr>
          <w:sz w:val="24"/>
          <w:szCs w:val="24"/>
        </w:rPr>
        <w:t xml:space="preserve"> </w:t>
      </w:r>
      <w:r w:rsidR="00E55CA1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="00A17647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разрабатываются </w:t>
      </w:r>
      <w:r w:rsidR="00E55CA1" w:rsidRPr="00577374">
        <w:rPr>
          <w:sz w:val="24"/>
          <w:szCs w:val="24"/>
        </w:rPr>
        <w:t>А</w:t>
      </w:r>
      <w:r w:rsidRPr="00577374">
        <w:rPr>
          <w:sz w:val="24"/>
          <w:szCs w:val="24"/>
        </w:rPr>
        <w:t xml:space="preserve">дминистрацией города </w:t>
      </w:r>
      <w:r w:rsidR="00E55CA1" w:rsidRPr="00577374">
        <w:rPr>
          <w:sz w:val="24"/>
          <w:szCs w:val="24"/>
        </w:rPr>
        <w:t>Дмитриева</w:t>
      </w:r>
      <w:r w:rsidRPr="00577374">
        <w:rPr>
          <w:sz w:val="24"/>
          <w:szCs w:val="24"/>
        </w:rPr>
        <w:t xml:space="preserve"> Курской области на основании соответствующих предложений о наименовании</w:t>
      </w:r>
      <w:r w:rsidR="00C9305F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 </w:t>
      </w:r>
      <w:r w:rsidR="00C9305F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переименовании</w:t>
      </w:r>
      <w:r w:rsidR="00C9305F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C9305F" w:rsidRPr="00577374">
        <w:rPr>
          <w:sz w:val="24"/>
          <w:szCs w:val="24"/>
        </w:rPr>
        <w:t xml:space="preserve">, площадей </w:t>
      </w:r>
      <w:r w:rsidRPr="00577374">
        <w:rPr>
          <w:sz w:val="24"/>
          <w:szCs w:val="24"/>
        </w:rPr>
        <w:t>и других</w:t>
      </w:r>
      <w:r w:rsidR="00C9305F" w:rsidRPr="00577374">
        <w:rPr>
          <w:sz w:val="24"/>
          <w:szCs w:val="24"/>
        </w:rPr>
        <w:t xml:space="preserve"> муниципальных объектов, расположенных на территории </w:t>
      </w:r>
      <w:r w:rsidRPr="00577374">
        <w:rPr>
          <w:sz w:val="24"/>
          <w:szCs w:val="24"/>
        </w:rPr>
        <w:t xml:space="preserve"> </w:t>
      </w:r>
      <w:r w:rsidR="00E55CA1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="00A17647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lastRenderedPageBreak/>
        <w:t>(далее - Предложение).</w:t>
      </w:r>
      <w:proofErr w:type="gramEnd"/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2. </w:t>
      </w:r>
      <w:proofErr w:type="gramStart"/>
      <w:r w:rsidRPr="00577374">
        <w:rPr>
          <w:sz w:val="24"/>
          <w:szCs w:val="24"/>
        </w:rPr>
        <w:t>Инициаторами Предложения</w:t>
      </w:r>
      <w:r w:rsidR="00A17647" w:rsidRPr="00577374">
        <w:rPr>
          <w:sz w:val="24"/>
          <w:szCs w:val="24"/>
        </w:rPr>
        <w:t xml:space="preserve"> </w:t>
      </w:r>
      <w:r w:rsidR="004F5AA0" w:rsidRPr="00577374">
        <w:rPr>
          <w:sz w:val="24"/>
          <w:szCs w:val="24"/>
        </w:rPr>
        <w:t>о наименовании (переименовании) улиц, площадей, других муниципальных объектов</w:t>
      </w:r>
      <w:r w:rsidR="00A17647" w:rsidRPr="00577374">
        <w:rPr>
          <w:sz w:val="24"/>
          <w:szCs w:val="24"/>
        </w:rPr>
        <w:t>, расположенных на территории муниципального образования «Город Дмитриев</w:t>
      </w:r>
      <w:r w:rsidR="004F5AA0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являются граждане Российской Федерации, имеющие постоянное место жительства на территории </w:t>
      </w:r>
      <w:r w:rsidR="00E55CA1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 xml:space="preserve">, юридические лица, общественные и иные организации, зарегистрированные в установленном порядке и осуществляющие свою деятельность на территории города </w:t>
      </w:r>
      <w:r w:rsidR="00E55CA1" w:rsidRPr="00577374">
        <w:rPr>
          <w:sz w:val="24"/>
          <w:szCs w:val="24"/>
        </w:rPr>
        <w:t>Дмитриева</w:t>
      </w:r>
      <w:r w:rsidRPr="00577374">
        <w:rPr>
          <w:sz w:val="24"/>
          <w:szCs w:val="24"/>
        </w:rPr>
        <w:t>, органы местного самоуправления, органы государственной власти Курской области, депутаты</w:t>
      </w:r>
      <w:proofErr w:type="gramEnd"/>
      <w:r w:rsidRPr="00577374">
        <w:rPr>
          <w:sz w:val="24"/>
          <w:szCs w:val="24"/>
        </w:rPr>
        <w:t xml:space="preserve"> </w:t>
      </w:r>
      <w:r w:rsidR="00E55CA1" w:rsidRPr="00577374">
        <w:rPr>
          <w:sz w:val="24"/>
          <w:szCs w:val="24"/>
        </w:rPr>
        <w:t>Дмитриевской</w:t>
      </w:r>
      <w:r w:rsidRPr="00577374">
        <w:rPr>
          <w:sz w:val="24"/>
          <w:szCs w:val="24"/>
        </w:rPr>
        <w:t xml:space="preserve"> городской Думы (далее - инициатор).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3. Инициатор обращается в </w:t>
      </w:r>
      <w:r w:rsidR="00E55CA1" w:rsidRPr="00577374">
        <w:rPr>
          <w:sz w:val="24"/>
          <w:szCs w:val="24"/>
        </w:rPr>
        <w:t>А</w:t>
      </w:r>
      <w:r w:rsidRPr="00577374">
        <w:rPr>
          <w:sz w:val="24"/>
          <w:szCs w:val="24"/>
        </w:rPr>
        <w:t xml:space="preserve">дминистрацию города </w:t>
      </w:r>
      <w:r w:rsidR="00E55CA1" w:rsidRPr="00577374">
        <w:rPr>
          <w:sz w:val="24"/>
          <w:szCs w:val="24"/>
        </w:rPr>
        <w:t>Дмитриева</w:t>
      </w:r>
      <w:r w:rsidRPr="00577374">
        <w:rPr>
          <w:sz w:val="24"/>
          <w:szCs w:val="24"/>
        </w:rPr>
        <w:t xml:space="preserve"> с </w:t>
      </w:r>
      <w:hyperlink w:anchor="Par123" w:tooltip="                                ПРЕДЛОЖЕНИЕ" w:history="1">
        <w:r w:rsidRPr="00577374">
          <w:rPr>
            <w:sz w:val="24"/>
            <w:szCs w:val="24"/>
          </w:rPr>
          <w:t>Предложением</w:t>
        </w:r>
      </w:hyperlink>
      <w:r w:rsidRPr="00577374">
        <w:rPr>
          <w:sz w:val="24"/>
          <w:szCs w:val="24"/>
        </w:rPr>
        <w:t xml:space="preserve"> по форме согласно приложению к настоящему Порядку.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bookmarkStart w:id="1" w:name="Par62"/>
      <w:bookmarkEnd w:id="1"/>
      <w:r w:rsidRPr="00577374">
        <w:rPr>
          <w:sz w:val="24"/>
          <w:szCs w:val="24"/>
        </w:rPr>
        <w:t>4. К Предложению прилагаются следующие документы: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77374">
        <w:rPr>
          <w:sz w:val="24"/>
          <w:szCs w:val="24"/>
        </w:rPr>
        <w:t>1) краткая историческая справка о знаменательном событий - в случае, если наименование связано со знаменательным событием;</w:t>
      </w:r>
      <w:proofErr w:type="gramEnd"/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2) при увековечении памяти выдающихся людей: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согласие семьи и родственников (если имеются);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краткая историко-биографическая справка.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5. Предложение поступает на рассмотрение в </w:t>
      </w:r>
      <w:r w:rsidR="00E55CA1" w:rsidRPr="00577374">
        <w:rPr>
          <w:sz w:val="24"/>
          <w:szCs w:val="24"/>
        </w:rPr>
        <w:t>отдел по общим и правовым вопросам Администрации города Дмитриева</w:t>
      </w:r>
      <w:r w:rsidRPr="00577374">
        <w:rPr>
          <w:sz w:val="24"/>
          <w:szCs w:val="24"/>
        </w:rPr>
        <w:t>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6. </w:t>
      </w:r>
      <w:proofErr w:type="gramStart"/>
      <w:r w:rsidRPr="00577374">
        <w:rPr>
          <w:sz w:val="24"/>
          <w:szCs w:val="24"/>
        </w:rPr>
        <w:t xml:space="preserve">В случае соответствия Предложения и представленных документов требованиям Порядка </w:t>
      </w:r>
      <w:r w:rsidR="00E55CA1" w:rsidRPr="00577374">
        <w:rPr>
          <w:sz w:val="24"/>
          <w:szCs w:val="24"/>
        </w:rPr>
        <w:t xml:space="preserve">отдел по общим и правовым вопросам Администрации города Дмитриева </w:t>
      </w:r>
      <w:r w:rsidRPr="00577374">
        <w:rPr>
          <w:sz w:val="24"/>
          <w:szCs w:val="24"/>
        </w:rPr>
        <w:t xml:space="preserve">не позднее 30 дней с даты поступления Предложения обеспечивает публикацию в газете </w:t>
      </w:r>
      <w:r w:rsidR="00D008E7" w:rsidRPr="00577374">
        <w:rPr>
          <w:sz w:val="24"/>
          <w:szCs w:val="24"/>
        </w:rPr>
        <w:t>«</w:t>
      </w:r>
      <w:r w:rsidR="00E55CA1" w:rsidRPr="00577374">
        <w:rPr>
          <w:sz w:val="24"/>
          <w:szCs w:val="24"/>
        </w:rPr>
        <w:t>Дмитриевский вестник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и размещает на официальном сайте муниципального образования </w:t>
      </w:r>
      <w:r w:rsidR="00D008E7" w:rsidRPr="00577374">
        <w:rPr>
          <w:sz w:val="24"/>
          <w:szCs w:val="24"/>
        </w:rPr>
        <w:t>«Г</w:t>
      </w:r>
      <w:r w:rsidRPr="00577374">
        <w:rPr>
          <w:sz w:val="24"/>
          <w:szCs w:val="24"/>
        </w:rPr>
        <w:t xml:space="preserve">ород </w:t>
      </w:r>
      <w:r w:rsidR="00E55CA1" w:rsidRPr="00577374">
        <w:rPr>
          <w:sz w:val="24"/>
          <w:szCs w:val="24"/>
        </w:rPr>
        <w:t>Дмитриев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Курской области информационное сообщение о поступившей инициативе по наименованию</w:t>
      </w:r>
      <w:r w:rsidR="00D008E7" w:rsidRPr="00577374">
        <w:rPr>
          <w:sz w:val="24"/>
          <w:szCs w:val="24"/>
        </w:rPr>
        <w:t xml:space="preserve"> (</w:t>
      </w:r>
      <w:r w:rsidRPr="00577374">
        <w:rPr>
          <w:sz w:val="24"/>
          <w:szCs w:val="24"/>
        </w:rPr>
        <w:t>переименованию</w:t>
      </w:r>
      <w:r w:rsidR="00D008E7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 и других частей </w:t>
      </w:r>
      <w:r w:rsidR="007E1054" w:rsidRPr="00577374">
        <w:rPr>
          <w:sz w:val="24"/>
          <w:szCs w:val="24"/>
        </w:rPr>
        <w:t>муниципального образования «Город Дмитриев» Курской</w:t>
      </w:r>
      <w:proofErr w:type="gramEnd"/>
      <w:r w:rsidR="007E1054" w:rsidRPr="00577374">
        <w:rPr>
          <w:sz w:val="24"/>
          <w:szCs w:val="24"/>
        </w:rPr>
        <w:t xml:space="preserve"> области</w:t>
      </w:r>
      <w:r w:rsidRPr="00577374">
        <w:rPr>
          <w:sz w:val="24"/>
          <w:szCs w:val="24"/>
        </w:rPr>
        <w:t>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Информационное сообщение должно содержать: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- предполагаемое наименование </w:t>
      </w:r>
      <w:r w:rsidR="00662F43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переименование</w:t>
      </w:r>
      <w:r w:rsidR="00662F43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улиц,</w:t>
      </w:r>
      <w:r w:rsidR="00662F43" w:rsidRPr="00577374">
        <w:rPr>
          <w:sz w:val="24"/>
          <w:szCs w:val="24"/>
        </w:rPr>
        <w:t xml:space="preserve"> площадей </w:t>
      </w:r>
      <w:r w:rsidRPr="00577374">
        <w:rPr>
          <w:sz w:val="24"/>
          <w:szCs w:val="24"/>
        </w:rPr>
        <w:t>и иных</w:t>
      </w:r>
      <w:r w:rsidR="00662F43" w:rsidRPr="00577374">
        <w:rPr>
          <w:sz w:val="24"/>
          <w:szCs w:val="24"/>
        </w:rPr>
        <w:t xml:space="preserve"> муниципальных объектов, расположенных на территории </w:t>
      </w:r>
      <w:r w:rsidR="007E1054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краткую историческую или историко-биографическую справку о знаменательном событии или о выдающейся личности;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адреса и телефоны, по которым принимаются Предложения (мнения), сроки приема Предложений (мнений).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Информационное сообщение о поступившей инициативе (Предложении) публикуется в газете </w:t>
      </w:r>
      <w:r w:rsidR="00D008E7" w:rsidRPr="00577374">
        <w:rPr>
          <w:sz w:val="24"/>
          <w:szCs w:val="24"/>
        </w:rPr>
        <w:t>«</w:t>
      </w:r>
      <w:r w:rsidR="007E1054" w:rsidRPr="00577374">
        <w:rPr>
          <w:sz w:val="24"/>
          <w:szCs w:val="24"/>
        </w:rPr>
        <w:t>Дмитриевский вестник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и размещается на официальном сайте муниципального образования </w:t>
      </w:r>
      <w:r w:rsidR="00D008E7" w:rsidRPr="00577374">
        <w:rPr>
          <w:sz w:val="24"/>
          <w:szCs w:val="24"/>
        </w:rPr>
        <w:t>«Г</w:t>
      </w:r>
      <w:r w:rsidRPr="00577374">
        <w:rPr>
          <w:sz w:val="24"/>
          <w:szCs w:val="24"/>
        </w:rPr>
        <w:t xml:space="preserve">ород </w:t>
      </w:r>
      <w:r w:rsidR="007E1054" w:rsidRPr="00577374">
        <w:rPr>
          <w:sz w:val="24"/>
          <w:szCs w:val="24"/>
        </w:rPr>
        <w:t>Дмитриев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Курской области один раз первоначально при поступлении первого Предложения.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7. При несоответствии Предложения требованиям Порядка и (или) непредставлении документов, указанных в </w:t>
      </w:r>
      <w:hyperlink w:anchor="Par62" w:tooltip="4. К Предложению прилагаются следующие документы:" w:history="1">
        <w:r w:rsidRPr="00577374">
          <w:rPr>
            <w:sz w:val="24"/>
            <w:szCs w:val="24"/>
          </w:rPr>
          <w:t>части 4 статьи 3</w:t>
        </w:r>
      </w:hyperlink>
      <w:r w:rsidRPr="00577374">
        <w:rPr>
          <w:sz w:val="24"/>
          <w:szCs w:val="24"/>
        </w:rPr>
        <w:t xml:space="preserve"> настоящего Порядка, </w:t>
      </w:r>
      <w:r w:rsidR="007E1054" w:rsidRPr="00577374">
        <w:rPr>
          <w:sz w:val="24"/>
          <w:szCs w:val="24"/>
        </w:rPr>
        <w:t>отдел по общим и правовым вопросам Администрации города Дмитриева</w:t>
      </w:r>
      <w:r w:rsidR="00D008E7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 xml:space="preserve">не позднее 30 дней </w:t>
      </w:r>
      <w:proofErr w:type="gramStart"/>
      <w:r w:rsidRPr="00577374">
        <w:rPr>
          <w:sz w:val="24"/>
          <w:szCs w:val="24"/>
        </w:rPr>
        <w:t>с даты поступления</w:t>
      </w:r>
      <w:proofErr w:type="gramEnd"/>
      <w:r w:rsidRPr="00577374">
        <w:rPr>
          <w:sz w:val="24"/>
          <w:szCs w:val="24"/>
        </w:rPr>
        <w:t xml:space="preserve"> Предложения направляет инициатору мотивированный ответ о невозможности принятия Предложения.</w:t>
      </w:r>
    </w:p>
    <w:p w:rsidR="00D71CF3" w:rsidRPr="00577374" w:rsidRDefault="00662F4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8. Мнения по наименованию</w:t>
      </w:r>
      <w:r w:rsidR="00D71CF3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>(</w:t>
      </w:r>
      <w:r w:rsidR="00D71CF3" w:rsidRPr="00577374">
        <w:rPr>
          <w:sz w:val="24"/>
          <w:szCs w:val="24"/>
        </w:rPr>
        <w:t>переименованию</w:t>
      </w:r>
      <w:r w:rsidRPr="00577374">
        <w:rPr>
          <w:sz w:val="24"/>
          <w:szCs w:val="24"/>
        </w:rPr>
        <w:t>)</w:t>
      </w:r>
      <w:r w:rsidR="00D71CF3" w:rsidRPr="00577374">
        <w:rPr>
          <w:sz w:val="24"/>
          <w:szCs w:val="24"/>
        </w:rPr>
        <w:t xml:space="preserve"> улиц</w:t>
      </w:r>
      <w:r w:rsidRPr="00577374">
        <w:rPr>
          <w:sz w:val="24"/>
          <w:szCs w:val="24"/>
        </w:rPr>
        <w:t>, площадей</w:t>
      </w:r>
      <w:r w:rsidR="00D71CF3" w:rsidRPr="00577374">
        <w:rPr>
          <w:sz w:val="24"/>
          <w:szCs w:val="24"/>
        </w:rPr>
        <w:t xml:space="preserve"> и других </w:t>
      </w:r>
      <w:r w:rsidRPr="00577374">
        <w:rPr>
          <w:sz w:val="24"/>
          <w:szCs w:val="24"/>
        </w:rPr>
        <w:t xml:space="preserve">муниципальных объектов, расположенных на территории </w:t>
      </w:r>
      <w:r w:rsidR="007E1054" w:rsidRPr="00577374">
        <w:rPr>
          <w:sz w:val="24"/>
          <w:szCs w:val="24"/>
        </w:rPr>
        <w:t>муниципального образования «Город Дмитриев»</w:t>
      </w:r>
      <w:r w:rsidR="00D71CF3" w:rsidRPr="00577374">
        <w:rPr>
          <w:sz w:val="24"/>
          <w:szCs w:val="24"/>
        </w:rPr>
        <w:t xml:space="preserve"> Курской области принимаются в письменном виде в течение  месяц</w:t>
      </w:r>
      <w:r w:rsidRPr="00577374">
        <w:rPr>
          <w:sz w:val="24"/>
          <w:szCs w:val="24"/>
        </w:rPr>
        <w:t>а</w:t>
      </w:r>
      <w:r w:rsidR="00D71CF3" w:rsidRPr="00577374">
        <w:rPr>
          <w:sz w:val="24"/>
          <w:szCs w:val="24"/>
        </w:rPr>
        <w:t xml:space="preserve"> </w:t>
      </w:r>
      <w:proofErr w:type="gramStart"/>
      <w:r w:rsidR="00D71CF3" w:rsidRPr="00577374">
        <w:rPr>
          <w:sz w:val="24"/>
          <w:szCs w:val="24"/>
        </w:rPr>
        <w:t>с даты опубликования</w:t>
      </w:r>
      <w:proofErr w:type="gramEnd"/>
      <w:r w:rsidR="00D71CF3" w:rsidRPr="00577374">
        <w:rPr>
          <w:sz w:val="24"/>
          <w:szCs w:val="24"/>
        </w:rPr>
        <w:t xml:space="preserve"> информационного сообщения.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9. В течение 30 дней </w:t>
      </w:r>
      <w:proofErr w:type="gramStart"/>
      <w:r w:rsidRPr="00577374">
        <w:rPr>
          <w:sz w:val="24"/>
          <w:szCs w:val="24"/>
        </w:rPr>
        <w:t>с даты окончания</w:t>
      </w:r>
      <w:proofErr w:type="gramEnd"/>
      <w:r w:rsidRPr="00577374">
        <w:rPr>
          <w:sz w:val="24"/>
          <w:szCs w:val="24"/>
        </w:rPr>
        <w:t xml:space="preserve"> приема мнений </w:t>
      </w:r>
      <w:r w:rsidR="007E1054" w:rsidRPr="00577374">
        <w:rPr>
          <w:sz w:val="24"/>
          <w:szCs w:val="24"/>
        </w:rPr>
        <w:t>отдел по общим и правовым вопросам Администрации города Дмитриева</w:t>
      </w:r>
      <w:r w:rsidR="00741CF6" w:rsidRPr="00577374">
        <w:rPr>
          <w:sz w:val="24"/>
          <w:szCs w:val="24"/>
        </w:rPr>
        <w:t xml:space="preserve"> </w:t>
      </w:r>
      <w:r w:rsidR="007E1054" w:rsidRPr="00577374">
        <w:rPr>
          <w:sz w:val="24"/>
          <w:szCs w:val="24"/>
        </w:rPr>
        <w:t>разрабатывает</w:t>
      </w:r>
      <w:r w:rsidRPr="00577374">
        <w:rPr>
          <w:sz w:val="24"/>
          <w:szCs w:val="24"/>
        </w:rPr>
        <w:t xml:space="preserve"> и направляет в </w:t>
      </w:r>
      <w:r w:rsidR="007E1054" w:rsidRPr="00577374">
        <w:rPr>
          <w:sz w:val="24"/>
          <w:szCs w:val="24"/>
        </w:rPr>
        <w:t>Дмитриевскую</w:t>
      </w:r>
      <w:r w:rsidRPr="00577374">
        <w:rPr>
          <w:sz w:val="24"/>
          <w:szCs w:val="24"/>
        </w:rPr>
        <w:t xml:space="preserve"> городскую Думу проект решения по </w:t>
      </w:r>
      <w:r w:rsidRPr="00577374">
        <w:rPr>
          <w:sz w:val="24"/>
          <w:szCs w:val="24"/>
        </w:rPr>
        <w:lastRenderedPageBreak/>
        <w:t>предполагаемому наименованию</w:t>
      </w:r>
      <w:r w:rsidR="00662F43" w:rsidRPr="00577374">
        <w:rPr>
          <w:sz w:val="24"/>
          <w:szCs w:val="24"/>
        </w:rPr>
        <w:t xml:space="preserve"> (</w:t>
      </w:r>
      <w:r w:rsidRPr="00577374">
        <w:rPr>
          <w:sz w:val="24"/>
          <w:szCs w:val="24"/>
        </w:rPr>
        <w:t>переименованию</w:t>
      </w:r>
      <w:r w:rsidR="00662F43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662F43" w:rsidRPr="00577374">
        <w:rPr>
          <w:sz w:val="24"/>
          <w:szCs w:val="24"/>
        </w:rPr>
        <w:t>, площадей</w:t>
      </w:r>
      <w:r w:rsidRPr="00577374">
        <w:rPr>
          <w:sz w:val="24"/>
          <w:szCs w:val="24"/>
        </w:rPr>
        <w:t xml:space="preserve"> и других </w:t>
      </w:r>
      <w:r w:rsidR="00662F43" w:rsidRPr="00577374">
        <w:rPr>
          <w:sz w:val="24"/>
          <w:szCs w:val="24"/>
        </w:rPr>
        <w:t>муниципальных объект</w:t>
      </w:r>
      <w:r w:rsidR="00C9305F" w:rsidRPr="00577374">
        <w:rPr>
          <w:sz w:val="24"/>
          <w:szCs w:val="24"/>
        </w:rPr>
        <w:t>ов</w:t>
      </w:r>
      <w:r w:rsidR="00662F43" w:rsidRPr="00577374">
        <w:rPr>
          <w:sz w:val="24"/>
          <w:szCs w:val="24"/>
        </w:rPr>
        <w:t xml:space="preserve">, расположенных на территории </w:t>
      </w:r>
      <w:r w:rsidR="007E1054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Совместно с проектом решения по предполагаемому </w:t>
      </w:r>
      <w:r w:rsidR="00662F43" w:rsidRPr="00577374">
        <w:rPr>
          <w:sz w:val="24"/>
          <w:szCs w:val="24"/>
        </w:rPr>
        <w:t>наименованию (переименованию) улиц, площадей и других муниципальных объектов, расположенных на территории муниципального образования «Город Дмитриев» Курской области</w:t>
      </w:r>
      <w:r w:rsidRPr="00577374">
        <w:rPr>
          <w:sz w:val="24"/>
          <w:szCs w:val="24"/>
        </w:rPr>
        <w:t xml:space="preserve"> в </w:t>
      </w:r>
      <w:r w:rsidR="007E1054" w:rsidRPr="00577374">
        <w:rPr>
          <w:sz w:val="24"/>
          <w:szCs w:val="24"/>
        </w:rPr>
        <w:t>Дмитриевскую</w:t>
      </w:r>
      <w:r w:rsidRPr="00577374">
        <w:rPr>
          <w:sz w:val="24"/>
          <w:szCs w:val="24"/>
        </w:rPr>
        <w:t xml:space="preserve"> городскую Думу направляются поступившие Предложения и мнения по </w:t>
      </w:r>
      <w:r w:rsidR="00662F43" w:rsidRPr="00577374">
        <w:rPr>
          <w:sz w:val="24"/>
          <w:szCs w:val="24"/>
        </w:rPr>
        <w:t>наименованию (переименованию) улиц, площадей и других муниципальных объектах, расположенных на территории муниципального образования «Город Дмитриев» Курской области</w:t>
      </w:r>
      <w:r w:rsidRPr="00577374">
        <w:rPr>
          <w:sz w:val="24"/>
          <w:szCs w:val="24"/>
        </w:rPr>
        <w:t>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10. </w:t>
      </w:r>
      <w:r w:rsidR="007E1054" w:rsidRPr="00577374">
        <w:rPr>
          <w:sz w:val="24"/>
          <w:szCs w:val="24"/>
        </w:rPr>
        <w:t>Дмитриевская</w:t>
      </w:r>
      <w:r w:rsidRPr="00577374">
        <w:rPr>
          <w:sz w:val="24"/>
          <w:szCs w:val="24"/>
        </w:rPr>
        <w:t xml:space="preserve"> городская Дума на основании поступивших документов принимает одно из следующих решений: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присвоить соответствующее наименование улице</w:t>
      </w:r>
      <w:r w:rsidR="00662F43" w:rsidRPr="00577374">
        <w:rPr>
          <w:sz w:val="24"/>
          <w:szCs w:val="24"/>
        </w:rPr>
        <w:t>, площади</w:t>
      </w:r>
      <w:r w:rsidRPr="00577374">
        <w:rPr>
          <w:sz w:val="24"/>
          <w:szCs w:val="24"/>
        </w:rPr>
        <w:t xml:space="preserve"> или друг</w:t>
      </w:r>
      <w:r w:rsidR="00662F43" w:rsidRPr="00577374">
        <w:rPr>
          <w:sz w:val="24"/>
          <w:szCs w:val="24"/>
        </w:rPr>
        <w:t>ому муниципальному объекту, расположенному на территории м</w:t>
      </w:r>
      <w:r w:rsidR="007E1054" w:rsidRPr="00577374">
        <w:rPr>
          <w:sz w:val="24"/>
          <w:szCs w:val="24"/>
        </w:rPr>
        <w:t xml:space="preserve">униципального образования «Город Дмитриев» Курской области </w:t>
      </w:r>
      <w:r w:rsidRPr="00577374">
        <w:rPr>
          <w:sz w:val="24"/>
          <w:szCs w:val="24"/>
        </w:rPr>
        <w:t xml:space="preserve">(переименовать улицу или другую часть города </w:t>
      </w:r>
      <w:r w:rsidR="007E1054" w:rsidRPr="00577374">
        <w:rPr>
          <w:sz w:val="24"/>
          <w:szCs w:val="24"/>
        </w:rPr>
        <w:t>Дмитриева</w:t>
      </w:r>
      <w:r w:rsidRPr="00577374">
        <w:rPr>
          <w:sz w:val="24"/>
          <w:szCs w:val="24"/>
        </w:rPr>
        <w:t xml:space="preserve"> Курской области) и поручить </w:t>
      </w:r>
      <w:r w:rsidR="007E1054" w:rsidRPr="00577374">
        <w:rPr>
          <w:sz w:val="24"/>
          <w:szCs w:val="24"/>
        </w:rPr>
        <w:t>А</w:t>
      </w:r>
      <w:r w:rsidRPr="00577374">
        <w:rPr>
          <w:sz w:val="24"/>
          <w:szCs w:val="24"/>
        </w:rPr>
        <w:t xml:space="preserve">дминистрации города </w:t>
      </w:r>
      <w:r w:rsidR="007E1054" w:rsidRPr="00577374">
        <w:rPr>
          <w:sz w:val="24"/>
          <w:szCs w:val="24"/>
        </w:rPr>
        <w:t>Дмитриева</w:t>
      </w:r>
      <w:r w:rsidRPr="00577374">
        <w:rPr>
          <w:sz w:val="24"/>
          <w:szCs w:val="24"/>
        </w:rPr>
        <w:t xml:space="preserve"> провести необходимые мероприятия, связанные с присвоением наименования (переименованием);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- отклонить Предложение о наименовании </w:t>
      </w:r>
      <w:r w:rsidR="00662F43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переименовании</w:t>
      </w:r>
      <w:r w:rsidR="00662F43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662F43" w:rsidRPr="00577374">
        <w:rPr>
          <w:sz w:val="24"/>
          <w:szCs w:val="24"/>
        </w:rPr>
        <w:t xml:space="preserve">, площадей </w:t>
      </w:r>
      <w:r w:rsidRPr="00577374">
        <w:rPr>
          <w:sz w:val="24"/>
          <w:szCs w:val="24"/>
        </w:rPr>
        <w:t xml:space="preserve"> и других </w:t>
      </w:r>
      <w:r w:rsidR="00662F43" w:rsidRPr="00577374">
        <w:rPr>
          <w:sz w:val="24"/>
          <w:szCs w:val="24"/>
        </w:rPr>
        <w:t xml:space="preserve">муниципальных объектов, расположенных на территории </w:t>
      </w:r>
      <w:r w:rsidRPr="00577374">
        <w:rPr>
          <w:sz w:val="24"/>
          <w:szCs w:val="24"/>
        </w:rPr>
        <w:t xml:space="preserve"> </w:t>
      </w:r>
      <w:r w:rsidR="007E1054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>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11. Решение </w:t>
      </w:r>
      <w:r w:rsidR="007E1054" w:rsidRPr="00577374">
        <w:rPr>
          <w:sz w:val="24"/>
          <w:szCs w:val="24"/>
        </w:rPr>
        <w:t>Дмитриевской</w:t>
      </w:r>
      <w:r w:rsidRPr="00577374">
        <w:rPr>
          <w:sz w:val="24"/>
          <w:szCs w:val="24"/>
        </w:rPr>
        <w:t xml:space="preserve"> городской Думы о присвоении наименования </w:t>
      </w:r>
      <w:r w:rsidR="00F04D5A" w:rsidRPr="00577374">
        <w:rPr>
          <w:sz w:val="24"/>
          <w:szCs w:val="24"/>
        </w:rPr>
        <w:t>(</w:t>
      </w:r>
      <w:r w:rsidRPr="00577374">
        <w:rPr>
          <w:sz w:val="24"/>
          <w:szCs w:val="24"/>
        </w:rPr>
        <w:t>переименовании</w:t>
      </w:r>
      <w:r w:rsidR="00F04D5A" w:rsidRPr="00577374">
        <w:rPr>
          <w:sz w:val="24"/>
          <w:szCs w:val="24"/>
        </w:rPr>
        <w:t>)</w:t>
      </w:r>
      <w:r w:rsidRPr="00577374">
        <w:rPr>
          <w:sz w:val="24"/>
          <w:szCs w:val="24"/>
        </w:rPr>
        <w:t xml:space="preserve"> улиц</w:t>
      </w:r>
      <w:r w:rsidR="00D008E7" w:rsidRPr="00577374">
        <w:rPr>
          <w:sz w:val="24"/>
          <w:szCs w:val="24"/>
        </w:rPr>
        <w:t>е</w:t>
      </w:r>
      <w:r w:rsidR="00F04D5A" w:rsidRPr="00577374">
        <w:rPr>
          <w:sz w:val="24"/>
          <w:szCs w:val="24"/>
        </w:rPr>
        <w:t>, площад</w:t>
      </w:r>
      <w:r w:rsidR="00D008E7" w:rsidRPr="00577374">
        <w:rPr>
          <w:sz w:val="24"/>
          <w:szCs w:val="24"/>
        </w:rPr>
        <w:t>и</w:t>
      </w:r>
      <w:r w:rsidR="00F04D5A" w:rsidRPr="00577374">
        <w:rPr>
          <w:sz w:val="24"/>
          <w:szCs w:val="24"/>
        </w:rPr>
        <w:t xml:space="preserve"> </w:t>
      </w:r>
      <w:r w:rsidRPr="00577374">
        <w:rPr>
          <w:sz w:val="24"/>
          <w:szCs w:val="24"/>
        </w:rPr>
        <w:t>и други</w:t>
      </w:r>
      <w:r w:rsidR="00D008E7" w:rsidRPr="00577374">
        <w:rPr>
          <w:sz w:val="24"/>
          <w:szCs w:val="24"/>
        </w:rPr>
        <w:t>м</w:t>
      </w:r>
      <w:r w:rsidR="00F04D5A" w:rsidRPr="00577374">
        <w:rPr>
          <w:sz w:val="24"/>
          <w:szCs w:val="24"/>
        </w:rPr>
        <w:t xml:space="preserve"> муниципальны</w:t>
      </w:r>
      <w:r w:rsidR="00D008E7" w:rsidRPr="00577374">
        <w:rPr>
          <w:sz w:val="24"/>
          <w:szCs w:val="24"/>
        </w:rPr>
        <w:t>м</w:t>
      </w:r>
      <w:r w:rsidR="00F04D5A" w:rsidRPr="00577374">
        <w:rPr>
          <w:sz w:val="24"/>
          <w:szCs w:val="24"/>
        </w:rPr>
        <w:t xml:space="preserve"> объект</w:t>
      </w:r>
      <w:r w:rsidR="00D008E7" w:rsidRPr="00577374">
        <w:rPr>
          <w:sz w:val="24"/>
          <w:szCs w:val="24"/>
        </w:rPr>
        <w:t>ам</w:t>
      </w:r>
      <w:r w:rsidR="00F04D5A" w:rsidRPr="00577374">
        <w:rPr>
          <w:sz w:val="24"/>
          <w:szCs w:val="24"/>
        </w:rPr>
        <w:t>, расположенны</w:t>
      </w:r>
      <w:r w:rsidR="00D008E7" w:rsidRPr="00577374">
        <w:rPr>
          <w:sz w:val="24"/>
          <w:szCs w:val="24"/>
        </w:rPr>
        <w:t>м</w:t>
      </w:r>
      <w:r w:rsidR="00F04D5A" w:rsidRPr="00577374">
        <w:rPr>
          <w:sz w:val="24"/>
          <w:szCs w:val="24"/>
        </w:rPr>
        <w:t xml:space="preserve"> на территории</w:t>
      </w:r>
      <w:r w:rsidRPr="00577374">
        <w:rPr>
          <w:sz w:val="24"/>
          <w:szCs w:val="24"/>
        </w:rPr>
        <w:t xml:space="preserve"> </w:t>
      </w:r>
      <w:r w:rsidR="007E1054" w:rsidRPr="00577374">
        <w:rPr>
          <w:sz w:val="24"/>
          <w:szCs w:val="24"/>
        </w:rPr>
        <w:t xml:space="preserve">муниципального образования «Город Дмитриев» Курской области </w:t>
      </w:r>
      <w:r w:rsidRPr="00577374">
        <w:rPr>
          <w:sz w:val="24"/>
          <w:szCs w:val="24"/>
        </w:rPr>
        <w:t xml:space="preserve">подлежит официальному опубликованию в газете </w:t>
      </w:r>
      <w:r w:rsidR="00D008E7" w:rsidRPr="00577374">
        <w:rPr>
          <w:sz w:val="24"/>
          <w:szCs w:val="24"/>
        </w:rPr>
        <w:t>«</w:t>
      </w:r>
      <w:r w:rsidR="007E1054" w:rsidRPr="00577374">
        <w:rPr>
          <w:sz w:val="24"/>
          <w:szCs w:val="24"/>
        </w:rPr>
        <w:t>Дмитриевский вестник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и размещению на официальном сайте муниципального образования </w:t>
      </w:r>
      <w:r w:rsidR="00D008E7" w:rsidRPr="00577374">
        <w:rPr>
          <w:sz w:val="24"/>
          <w:szCs w:val="24"/>
        </w:rPr>
        <w:t>«Г</w:t>
      </w:r>
      <w:r w:rsidRPr="00577374">
        <w:rPr>
          <w:sz w:val="24"/>
          <w:szCs w:val="24"/>
        </w:rPr>
        <w:t xml:space="preserve">ород </w:t>
      </w:r>
      <w:r w:rsidR="007E1054" w:rsidRPr="00577374">
        <w:rPr>
          <w:sz w:val="24"/>
          <w:szCs w:val="24"/>
        </w:rPr>
        <w:t>Дмитриев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Курской области.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Решение </w:t>
      </w:r>
      <w:r w:rsidR="007E1054" w:rsidRPr="00577374">
        <w:rPr>
          <w:sz w:val="24"/>
          <w:szCs w:val="24"/>
        </w:rPr>
        <w:t>Дмитриевской</w:t>
      </w:r>
      <w:r w:rsidRPr="00577374">
        <w:rPr>
          <w:sz w:val="24"/>
          <w:szCs w:val="24"/>
        </w:rPr>
        <w:t xml:space="preserve"> городской Думы о </w:t>
      </w:r>
      <w:r w:rsidR="00F04D5A" w:rsidRPr="00577374">
        <w:rPr>
          <w:sz w:val="24"/>
          <w:szCs w:val="24"/>
        </w:rPr>
        <w:t>наименовани</w:t>
      </w:r>
      <w:r w:rsidR="00D008E7" w:rsidRPr="00577374">
        <w:rPr>
          <w:sz w:val="24"/>
          <w:szCs w:val="24"/>
        </w:rPr>
        <w:t>и</w:t>
      </w:r>
      <w:r w:rsidR="00F04D5A" w:rsidRPr="00577374">
        <w:rPr>
          <w:sz w:val="24"/>
          <w:szCs w:val="24"/>
        </w:rPr>
        <w:t xml:space="preserve"> (переименовании) улиц, площадей и других муниципальных объектов, расположенных на территории муниципального образования «Город Дмитриев» Курской области </w:t>
      </w:r>
      <w:r w:rsidRPr="00577374">
        <w:rPr>
          <w:sz w:val="24"/>
          <w:szCs w:val="24"/>
        </w:rPr>
        <w:t xml:space="preserve">вступает в силу со дня его официального опубликования в газете </w:t>
      </w:r>
      <w:r w:rsidR="00D008E7" w:rsidRPr="00577374">
        <w:rPr>
          <w:sz w:val="24"/>
          <w:szCs w:val="24"/>
        </w:rPr>
        <w:t>«</w:t>
      </w:r>
      <w:r w:rsidR="007E1054" w:rsidRPr="00577374">
        <w:rPr>
          <w:sz w:val="24"/>
          <w:szCs w:val="24"/>
        </w:rPr>
        <w:t>Дмитриевский вестник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или первого размещения на официальном сайте муниципального образования </w:t>
      </w:r>
      <w:r w:rsidR="00D008E7" w:rsidRPr="00577374">
        <w:rPr>
          <w:sz w:val="24"/>
          <w:szCs w:val="24"/>
        </w:rPr>
        <w:t>«Г</w:t>
      </w:r>
      <w:r w:rsidRPr="00577374">
        <w:rPr>
          <w:sz w:val="24"/>
          <w:szCs w:val="24"/>
        </w:rPr>
        <w:t xml:space="preserve">ород </w:t>
      </w:r>
      <w:r w:rsidR="007E1054" w:rsidRPr="00577374">
        <w:rPr>
          <w:sz w:val="24"/>
          <w:szCs w:val="24"/>
        </w:rPr>
        <w:t>Дмитриев</w:t>
      </w:r>
      <w:r w:rsidR="00D008E7" w:rsidRPr="00577374">
        <w:rPr>
          <w:sz w:val="24"/>
          <w:szCs w:val="24"/>
        </w:rPr>
        <w:t>»</w:t>
      </w:r>
      <w:r w:rsidRPr="00577374">
        <w:rPr>
          <w:sz w:val="24"/>
          <w:szCs w:val="24"/>
        </w:rPr>
        <w:t xml:space="preserve"> Курской области.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12. Расходы </w:t>
      </w:r>
      <w:r w:rsidR="00D008E7" w:rsidRPr="00577374">
        <w:rPr>
          <w:sz w:val="24"/>
          <w:szCs w:val="24"/>
        </w:rPr>
        <w:t xml:space="preserve">на проведение мероприятий </w:t>
      </w:r>
      <w:r w:rsidRPr="00577374">
        <w:rPr>
          <w:sz w:val="24"/>
          <w:szCs w:val="24"/>
        </w:rPr>
        <w:t>по наименованию улиц</w:t>
      </w:r>
      <w:r w:rsidR="00D008E7" w:rsidRPr="00577374">
        <w:rPr>
          <w:sz w:val="24"/>
          <w:szCs w:val="24"/>
        </w:rPr>
        <w:t>, площадей</w:t>
      </w:r>
      <w:r w:rsidRPr="00577374">
        <w:rPr>
          <w:sz w:val="24"/>
          <w:szCs w:val="24"/>
        </w:rPr>
        <w:t xml:space="preserve"> и других частей </w:t>
      </w:r>
      <w:r w:rsidR="000B50BC" w:rsidRPr="00577374">
        <w:rPr>
          <w:sz w:val="24"/>
          <w:szCs w:val="24"/>
        </w:rPr>
        <w:t>муниципального образования «Город Дмитриев» Курской области</w:t>
      </w:r>
      <w:r w:rsidRPr="00577374">
        <w:rPr>
          <w:sz w:val="24"/>
          <w:szCs w:val="24"/>
        </w:rPr>
        <w:t xml:space="preserve"> осуществляются за счет средств бюджета</w:t>
      </w:r>
      <w:r w:rsidR="00D008E7" w:rsidRPr="00577374">
        <w:rPr>
          <w:sz w:val="24"/>
          <w:szCs w:val="24"/>
        </w:rPr>
        <w:t xml:space="preserve"> муниципального образования</w:t>
      </w:r>
      <w:r w:rsidRPr="00577374">
        <w:rPr>
          <w:sz w:val="24"/>
          <w:szCs w:val="24"/>
        </w:rPr>
        <w:t>.</w:t>
      </w:r>
    </w:p>
    <w:p w:rsidR="00D71CF3" w:rsidRPr="00577374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 xml:space="preserve">13. Расходы </w:t>
      </w:r>
      <w:r w:rsidR="00D008E7" w:rsidRPr="00577374">
        <w:rPr>
          <w:sz w:val="24"/>
          <w:szCs w:val="24"/>
        </w:rPr>
        <w:t xml:space="preserve">на проведение мероприятий </w:t>
      </w:r>
      <w:r w:rsidRPr="00577374">
        <w:rPr>
          <w:sz w:val="24"/>
          <w:szCs w:val="24"/>
        </w:rPr>
        <w:t xml:space="preserve">по переименованию ранее наименованных улиц и других частей </w:t>
      </w:r>
      <w:r w:rsidR="000B50BC" w:rsidRPr="00577374">
        <w:rPr>
          <w:sz w:val="24"/>
          <w:szCs w:val="24"/>
        </w:rPr>
        <w:t xml:space="preserve">муниципального образования «Город Дмитриев» Курской области </w:t>
      </w:r>
      <w:r w:rsidRPr="00577374">
        <w:rPr>
          <w:sz w:val="24"/>
          <w:szCs w:val="24"/>
        </w:rPr>
        <w:t>осуществляются за счет средств инициатора и других внебюджетных источников.</w:t>
      </w:r>
    </w:p>
    <w:p w:rsidR="007B4369" w:rsidRPr="00577374" w:rsidRDefault="007B4369" w:rsidP="007B4369">
      <w:pPr>
        <w:pStyle w:val="ConsPlusNormal"/>
        <w:jc w:val="center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 xml:space="preserve">4. Порядок установки мемориальных досок (памятных знаков) </w:t>
      </w:r>
    </w:p>
    <w:p w:rsidR="007B4369" w:rsidRPr="00577374" w:rsidRDefault="007B4369" w:rsidP="007B4369">
      <w:pPr>
        <w:pStyle w:val="ConsPlusNormal"/>
        <w:jc w:val="center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 xml:space="preserve">на территории муниципального образования «Город Дмитриев» </w:t>
      </w:r>
    </w:p>
    <w:p w:rsidR="007B4369" w:rsidRPr="00577374" w:rsidRDefault="007B4369" w:rsidP="007B4369">
      <w:pPr>
        <w:pStyle w:val="ConsPlusNormal"/>
        <w:jc w:val="center"/>
        <w:rPr>
          <w:b/>
          <w:sz w:val="24"/>
          <w:szCs w:val="24"/>
        </w:rPr>
      </w:pPr>
      <w:r w:rsidRPr="00577374">
        <w:rPr>
          <w:b/>
          <w:sz w:val="24"/>
          <w:szCs w:val="24"/>
        </w:rPr>
        <w:t>Курской области</w:t>
      </w:r>
    </w:p>
    <w:p w:rsidR="00332A47" w:rsidRPr="00577374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1</w:t>
      </w:r>
      <w:r w:rsidR="00332A47" w:rsidRPr="00577374">
        <w:rPr>
          <w:rFonts w:ascii="Arial" w:hAnsi="Arial" w:cs="Arial"/>
          <w:sz w:val="24"/>
          <w:szCs w:val="24"/>
        </w:rPr>
        <w:t xml:space="preserve">. Мемориальные доски (памятные знаки) устанавливаются на стенах фасадов зданий или иных сооружений, вблизи мест, связанных со значительными </w:t>
      </w:r>
      <w:r w:rsidRPr="00577374">
        <w:rPr>
          <w:rFonts w:ascii="Arial" w:hAnsi="Arial" w:cs="Arial"/>
          <w:sz w:val="24"/>
          <w:szCs w:val="24"/>
        </w:rPr>
        <w:t xml:space="preserve">(знаменательными) </w:t>
      </w:r>
      <w:r w:rsidR="00332A47" w:rsidRPr="00577374">
        <w:rPr>
          <w:rFonts w:ascii="Arial" w:hAnsi="Arial" w:cs="Arial"/>
          <w:sz w:val="24"/>
          <w:szCs w:val="24"/>
        </w:rPr>
        <w:t xml:space="preserve">событиями в истории муниципального образования, в парках и скверах, в интерьерах административных зданий. </w:t>
      </w:r>
    </w:p>
    <w:p w:rsidR="00332A47" w:rsidRPr="00577374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2</w:t>
      </w:r>
      <w:r w:rsidR="00332A47" w:rsidRPr="00577374">
        <w:rPr>
          <w:rFonts w:ascii="Arial" w:hAnsi="Arial" w:cs="Arial"/>
          <w:sz w:val="24"/>
          <w:szCs w:val="24"/>
        </w:rPr>
        <w:t xml:space="preserve">. Мемориальные доски (памятные знаки) могут устанавливаться на стенах фасадов зданий, где жил, работал, служил, учился выдающийся гражданин, а также расположенных на улице, названной в честь выдающегося гражданина или исторического события. </w:t>
      </w:r>
    </w:p>
    <w:p w:rsidR="007B4369" w:rsidRPr="00577374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lastRenderedPageBreak/>
        <w:t>3</w:t>
      </w:r>
      <w:r w:rsidR="00332A47" w:rsidRPr="00577374">
        <w:rPr>
          <w:rFonts w:ascii="Arial" w:hAnsi="Arial" w:cs="Arial"/>
          <w:sz w:val="24"/>
          <w:szCs w:val="24"/>
        </w:rPr>
        <w:t xml:space="preserve">. </w:t>
      </w:r>
      <w:r w:rsidRPr="00577374">
        <w:rPr>
          <w:rFonts w:ascii="Arial" w:hAnsi="Arial" w:cs="Arial"/>
          <w:sz w:val="24"/>
          <w:szCs w:val="24"/>
        </w:rPr>
        <w:t>М</w:t>
      </w:r>
      <w:r w:rsidR="00332A47" w:rsidRPr="00577374">
        <w:rPr>
          <w:rFonts w:ascii="Arial" w:hAnsi="Arial" w:cs="Arial"/>
          <w:sz w:val="24"/>
          <w:szCs w:val="24"/>
        </w:rPr>
        <w:t>емориальные доски</w:t>
      </w:r>
      <w:r w:rsidRPr="00577374">
        <w:rPr>
          <w:rFonts w:ascii="Arial" w:hAnsi="Arial" w:cs="Arial"/>
          <w:sz w:val="24"/>
          <w:szCs w:val="24"/>
        </w:rPr>
        <w:t xml:space="preserve"> (памятные знаки)</w:t>
      </w:r>
      <w:r w:rsidR="00332A47" w:rsidRPr="00577374">
        <w:rPr>
          <w:rFonts w:ascii="Arial" w:hAnsi="Arial" w:cs="Arial"/>
          <w:sz w:val="24"/>
          <w:szCs w:val="24"/>
        </w:rPr>
        <w:t xml:space="preserve">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 </w:t>
      </w:r>
    </w:p>
    <w:p w:rsidR="00332A47" w:rsidRPr="00577374" w:rsidRDefault="00332A47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Официальное открытие мемориальной доски</w:t>
      </w:r>
      <w:r w:rsidR="007B4369" w:rsidRPr="00577374">
        <w:rPr>
          <w:rFonts w:ascii="Arial" w:hAnsi="Arial" w:cs="Arial"/>
          <w:sz w:val="24"/>
          <w:szCs w:val="24"/>
        </w:rPr>
        <w:t xml:space="preserve"> (памятного знака) </w:t>
      </w:r>
      <w:r w:rsidRPr="00577374">
        <w:rPr>
          <w:rFonts w:ascii="Arial" w:hAnsi="Arial" w:cs="Arial"/>
          <w:sz w:val="24"/>
          <w:szCs w:val="24"/>
        </w:rPr>
        <w:t xml:space="preserve"> проводится на специальной торжественной церемонии. </w:t>
      </w:r>
    </w:p>
    <w:p w:rsidR="00332A47" w:rsidRPr="00577374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4</w:t>
      </w:r>
      <w:r w:rsidR="00332A47" w:rsidRPr="00577374">
        <w:rPr>
          <w:rFonts w:ascii="Arial" w:hAnsi="Arial" w:cs="Arial"/>
          <w:sz w:val="24"/>
          <w:szCs w:val="24"/>
        </w:rPr>
        <w:t xml:space="preserve">. Место размещения мемориальной доски (памятного знака) рассматривается на стадии эскизного проектирования на предмет соответствия мемориальной доски (памятного знака) сложившейся архитектурной среде. </w:t>
      </w:r>
    </w:p>
    <w:p w:rsidR="00332A47" w:rsidRPr="00577374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5</w:t>
      </w:r>
      <w:r w:rsidR="00332A47" w:rsidRPr="00577374">
        <w:rPr>
          <w:rFonts w:ascii="Arial" w:hAnsi="Arial" w:cs="Arial"/>
          <w:sz w:val="24"/>
          <w:szCs w:val="24"/>
        </w:rPr>
        <w:t>. Мемориальные доски (памятные знаки) должны быть установлены с письменного согласия лица, которому здание, сооружение принадлежит на праве собственности, хозяйственного ведения или оперативного управления.</w:t>
      </w:r>
    </w:p>
    <w:p w:rsidR="00332A47" w:rsidRPr="00577374" w:rsidRDefault="00332A47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</w:t>
      </w:r>
      <w:r w:rsidR="007B4369" w:rsidRPr="00577374">
        <w:rPr>
          <w:rFonts w:ascii="Arial" w:hAnsi="Arial" w:cs="Arial"/>
          <w:sz w:val="24"/>
          <w:szCs w:val="24"/>
        </w:rPr>
        <w:t>6</w:t>
      </w:r>
      <w:r w:rsidRPr="00577374">
        <w:rPr>
          <w:rFonts w:ascii="Arial" w:hAnsi="Arial" w:cs="Arial"/>
          <w:sz w:val="24"/>
          <w:szCs w:val="24"/>
        </w:rPr>
        <w:t>. После принятия решения об установке мемориальной доски (памятного знака) инициатор установки по согласованному эскизному проекту изготавливает мемориальную доску (памятный знак) и устанавливает ее на фасаде здания, сооружения</w:t>
      </w:r>
      <w:r w:rsidR="007B4369" w:rsidRPr="00577374">
        <w:rPr>
          <w:rFonts w:ascii="Arial" w:hAnsi="Arial" w:cs="Arial"/>
          <w:sz w:val="24"/>
          <w:szCs w:val="24"/>
        </w:rPr>
        <w:t>,</w:t>
      </w:r>
      <w:r w:rsidRPr="00577374">
        <w:rPr>
          <w:rFonts w:ascii="Arial" w:hAnsi="Arial" w:cs="Arial"/>
          <w:sz w:val="24"/>
          <w:szCs w:val="24"/>
        </w:rPr>
        <w:t xml:space="preserve"> в парке, сквере, в интерьерах административных зданий по указанному адресу. </w:t>
      </w:r>
    </w:p>
    <w:p w:rsidR="002A6B5B" w:rsidRPr="00577374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577374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577374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577374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577374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5B" w:rsidRPr="00577374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5B" w:rsidRPr="00577374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5B" w:rsidRPr="00577374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374" w:rsidRPr="00577374" w:rsidRDefault="00577374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577374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5B" w:rsidRPr="00577374" w:rsidRDefault="007B4369" w:rsidP="00577374">
      <w:pPr>
        <w:pStyle w:val="ConsPlusNormal"/>
        <w:ind w:firstLine="6"/>
        <w:jc w:val="right"/>
        <w:outlineLvl w:val="1"/>
        <w:rPr>
          <w:sz w:val="24"/>
          <w:szCs w:val="24"/>
        </w:rPr>
      </w:pPr>
      <w:r w:rsidRPr="00577374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2A6B5B" w:rsidRPr="00577374">
        <w:rPr>
          <w:sz w:val="24"/>
          <w:szCs w:val="24"/>
        </w:rPr>
        <w:t>Приложение</w:t>
      </w:r>
    </w:p>
    <w:p w:rsidR="002A6B5B" w:rsidRPr="00577374" w:rsidRDefault="007B4369" w:rsidP="00577374">
      <w:pPr>
        <w:pStyle w:val="ConsPlusNormal"/>
        <w:ind w:firstLine="6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     </w:t>
      </w:r>
      <w:r w:rsidR="002A6B5B" w:rsidRPr="00577374">
        <w:rPr>
          <w:sz w:val="24"/>
          <w:szCs w:val="24"/>
        </w:rPr>
        <w:t xml:space="preserve">к Порядку наименования </w:t>
      </w:r>
      <w:r w:rsidRPr="00577374">
        <w:rPr>
          <w:sz w:val="24"/>
          <w:szCs w:val="24"/>
        </w:rPr>
        <w:t>(п</w:t>
      </w:r>
      <w:r w:rsidR="002A6B5B" w:rsidRPr="00577374">
        <w:rPr>
          <w:sz w:val="24"/>
          <w:szCs w:val="24"/>
        </w:rPr>
        <w:t>ереименования</w:t>
      </w:r>
      <w:r w:rsidRPr="00577374">
        <w:rPr>
          <w:sz w:val="24"/>
          <w:szCs w:val="24"/>
        </w:rPr>
        <w:t>)</w:t>
      </w:r>
    </w:p>
    <w:p w:rsidR="007B4369" w:rsidRPr="00577374" w:rsidRDefault="007B4369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     </w:t>
      </w:r>
      <w:r w:rsidR="002A6B5B" w:rsidRPr="00577374">
        <w:rPr>
          <w:sz w:val="24"/>
          <w:szCs w:val="24"/>
        </w:rPr>
        <w:t>улиц</w:t>
      </w:r>
      <w:r w:rsidRPr="00577374">
        <w:rPr>
          <w:sz w:val="24"/>
          <w:szCs w:val="24"/>
        </w:rPr>
        <w:t>, площадей,</w:t>
      </w:r>
      <w:r w:rsidR="002A6B5B" w:rsidRPr="00577374">
        <w:rPr>
          <w:sz w:val="24"/>
          <w:szCs w:val="24"/>
        </w:rPr>
        <w:t xml:space="preserve"> других </w:t>
      </w:r>
      <w:r w:rsidRPr="00577374">
        <w:rPr>
          <w:sz w:val="24"/>
          <w:szCs w:val="24"/>
        </w:rPr>
        <w:t xml:space="preserve">муниципальных </w:t>
      </w:r>
    </w:p>
    <w:p w:rsidR="007B4369" w:rsidRPr="00577374" w:rsidRDefault="007B4369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     объектов и установки мемориальных досок </w:t>
      </w:r>
    </w:p>
    <w:p w:rsidR="007B4369" w:rsidRPr="00577374" w:rsidRDefault="007B4369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     (памятных знаков) на территории </w:t>
      </w:r>
    </w:p>
    <w:p w:rsidR="007B4369" w:rsidRPr="00577374" w:rsidRDefault="007B4369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     </w:t>
      </w:r>
      <w:r w:rsidR="002A6B5B" w:rsidRPr="00577374">
        <w:rPr>
          <w:sz w:val="24"/>
          <w:szCs w:val="24"/>
        </w:rPr>
        <w:t>муниципального образования</w:t>
      </w:r>
    </w:p>
    <w:p w:rsidR="002A6B5B" w:rsidRPr="00577374" w:rsidRDefault="007B4369" w:rsidP="00577374">
      <w:pPr>
        <w:pStyle w:val="ConsPlusNormal"/>
        <w:jc w:val="right"/>
        <w:rPr>
          <w:sz w:val="24"/>
          <w:szCs w:val="24"/>
        </w:rPr>
      </w:pPr>
      <w:r w:rsidRPr="00577374">
        <w:rPr>
          <w:sz w:val="24"/>
          <w:szCs w:val="24"/>
        </w:rPr>
        <w:t xml:space="preserve">                                                                            </w:t>
      </w:r>
      <w:r w:rsidR="002A6B5B" w:rsidRPr="00577374">
        <w:rPr>
          <w:sz w:val="24"/>
          <w:szCs w:val="24"/>
        </w:rPr>
        <w:t>«Город Дмитриев» Курской области</w:t>
      </w:r>
    </w:p>
    <w:p w:rsidR="002A6B5B" w:rsidRPr="00577374" w:rsidRDefault="002A6B5B" w:rsidP="00577374">
      <w:pPr>
        <w:pStyle w:val="ConsPlusNormal"/>
        <w:jc w:val="right"/>
        <w:rPr>
          <w:sz w:val="24"/>
          <w:szCs w:val="24"/>
        </w:rPr>
      </w:pPr>
    </w:p>
    <w:p w:rsidR="002A6B5B" w:rsidRPr="00577374" w:rsidRDefault="002A6B5B" w:rsidP="00DA5C54">
      <w:pPr>
        <w:pStyle w:val="ConsPlusNormal"/>
        <w:ind w:firstLine="540"/>
        <w:jc w:val="both"/>
        <w:rPr>
          <w:sz w:val="24"/>
          <w:szCs w:val="24"/>
        </w:rPr>
      </w:pP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Главе города Дмитриева 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577374">
        <w:rPr>
          <w:rFonts w:ascii="Arial" w:hAnsi="Arial" w:cs="Arial"/>
          <w:sz w:val="24"/>
          <w:szCs w:val="24"/>
        </w:rPr>
        <w:t>(наименование юридического лица,</w:t>
      </w:r>
      <w:proofErr w:type="gramEnd"/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его почтовый адрес,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телефон, факс,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Ф.И.О. представителя, реквизиты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документа, </w:t>
      </w:r>
      <w:proofErr w:type="gramStart"/>
      <w:r w:rsidRPr="00577374">
        <w:rPr>
          <w:rFonts w:ascii="Arial" w:hAnsi="Arial" w:cs="Arial"/>
          <w:sz w:val="24"/>
          <w:szCs w:val="24"/>
        </w:rPr>
        <w:t>удостоверяющие</w:t>
      </w:r>
      <w:proofErr w:type="gramEnd"/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полномочия представителя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юридического лица;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Ф.И.О. 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физического лица</w:t>
      </w:r>
      <w:r w:rsidR="007B4369" w:rsidRPr="00577374">
        <w:rPr>
          <w:rFonts w:ascii="Arial" w:hAnsi="Arial" w:cs="Arial"/>
          <w:sz w:val="24"/>
          <w:szCs w:val="24"/>
        </w:rPr>
        <w:t xml:space="preserve"> (либо представителя)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7B4369" w:rsidRPr="00577374" w:rsidRDefault="007B4369" w:rsidP="007B43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адрес, телефон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данные паспорта, реквизиты</w:t>
      </w:r>
      <w:r w:rsidR="007B4369" w:rsidRPr="00577374">
        <w:rPr>
          <w:rFonts w:ascii="Arial" w:hAnsi="Arial" w:cs="Arial"/>
          <w:sz w:val="24"/>
          <w:szCs w:val="24"/>
        </w:rPr>
        <w:t xml:space="preserve"> </w:t>
      </w:r>
      <w:r w:rsidRPr="00577374">
        <w:rPr>
          <w:rFonts w:ascii="Arial" w:hAnsi="Arial" w:cs="Arial"/>
          <w:sz w:val="24"/>
          <w:szCs w:val="24"/>
        </w:rPr>
        <w:t>доверенности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6B5B" w:rsidRPr="00577374" w:rsidRDefault="002A6B5B" w:rsidP="006E12E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123"/>
      <w:bookmarkEnd w:id="2"/>
      <w:r w:rsidRPr="00577374">
        <w:rPr>
          <w:rFonts w:ascii="Arial" w:hAnsi="Arial" w:cs="Arial"/>
          <w:sz w:val="24"/>
          <w:szCs w:val="24"/>
        </w:rPr>
        <w:t>ПРЕДЛОЖЕНИЕ</w:t>
      </w:r>
    </w:p>
    <w:p w:rsidR="002A6B5B" w:rsidRPr="00577374" w:rsidRDefault="002A6B5B" w:rsidP="00DA5C5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6B5B" w:rsidRPr="00577374" w:rsidRDefault="002A6B5B" w:rsidP="007B43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ab/>
        <w:t>Прошу присвоить наименование (переименовать) ___________</w:t>
      </w:r>
      <w:r w:rsidR="007B4369" w:rsidRPr="00577374">
        <w:rPr>
          <w:rFonts w:ascii="Arial" w:hAnsi="Arial" w:cs="Arial"/>
          <w:sz w:val="24"/>
          <w:szCs w:val="24"/>
        </w:rPr>
        <w:t>________________</w:t>
      </w:r>
      <w:r w:rsidR="00577374">
        <w:rPr>
          <w:rFonts w:ascii="Arial" w:hAnsi="Arial" w:cs="Arial"/>
          <w:sz w:val="24"/>
          <w:szCs w:val="24"/>
        </w:rPr>
        <w:t>___________________________________</w:t>
      </w:r>
      <w:r w:rsidR="007B4369" w:rsidRPr="00577374">
        <w:rPr>
          <w:rFonts w:ascii="Arial" w:hAnsi="Arial" w:cs="Arial"/>
          <w:sz w:val="24"/>
          <w:szCs w:val="24"/>
        </w:rPr>
        <w:t>__</w:t>
      </w:r>
    </w:p>
    <w:p w:rsidR="002A6B5B" w:rsidRPr="00577374" w:rsidRDefault="002A6B5B" w:rsidP="00DA5C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  <w:r w:rsidR="007B4369" w:rsidRPr="00577374">
        <w:rPr>
          <w:rFonts w:ascii="Arial" w:hAnsi="Arial" w:cs="Arial"/>
          <w:sz w:val="24"/>
          <w:szCs w:val="24"/>
        </w:rPr>
        <w:t>_</w:t>
      </w:r>
      <w:r w:rsidR="00577374">
        <w:rPr>
          <w:rFonts w:ascii="Arial" w:hAnsi="Arial" w:cs="Arial"/>
          <w:sz w:val="24"/>
          <w:szCs w:val="24"/>
        </w:rPr>
        <w:t>__________________________________________</w:t>
      </w:r>
    </w:p>
    <w:p w:rsidR="002A6B5B" w:rsidRPr="00577374" w:rsidRDefault="002A6B5B" w:rsidP="007B43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(существующее  и предполагаемое  наименование улиц  и других частей города, месторасположение улицы, проезда,  проспекта, площади, застройки или других часте</w:t>
      </w:r>
      <w:r w:rsidR="007B4369" w:rsidRPr="00577374">
        <w:rPr>
          <w:rFonts w:ascii="Arial" w:hAnsi="Arial" w:cs="Arial"/>
          <w:sz w:val="24"/>
          <w:szCs w:val="24"/>
        </w:rPr>
        <w:t>й города)</w:t>
      </w:r>
    </w:p>
    <w:p w:rsidR="007B4369" w:rsidRPr="00577374" w:rsidRDefault="007B4369" w:rsidP="00DA5C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6B5B" w:rsidRPr="00577374" w:rsidRDefault="007B4369" w:rsidP="00DA5C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ab/>
      </w:r>
      <w:r w:rsidR="002A6B5B" w:rsidRPr="00577374">
        <w:rPr>
          <w:rFonts w:ascii="Arial" w:hAnsi="Arial" w:cs="Arial"/>
          <w:sz w:val="24"/>
          <w:szCs w:val="24"/>
        </w:rPr>
        <w:t xml:space="preserve">Обоснование вносимого предложения: </w:t>
      </w:r>
    </w:p>
    <w:p w:rsidR="002A6B5B" w:rsidRPr="00577374" w:rsidRDefault="002A6B5B" w:rsidP="00DA5C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</w:t>
      </w:r>
      <w:r w:rsidR="00577374">
        <w:rPr>
          <w:rFonts w:ascii="Arial" w:hAnsi="Arial" w:cs="Arial"/>
          <w:sz w:val="24"/>
          <w:szCs w:val="24"/>
        </w:rPr>
        <w:t>__________________________</w:t>
      </w:r>
      <w:r w:rsidRPr="00577374">
        <w:rPr>
          <w:rFonts w:ascii="Arial" w:hAnsi="Arial" w:cs="Arial"/>
          <w:sz w:val="24"/>
          <w:szCs w:val="24"/>
        </w:rPr>
        <w:t>.</w:t>
      </w:r>
    </w:p>
    <w:p w:rsidR="002A6B5B" w:rsidRPr="00577374" w:rsidRDefault="002A6B5B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Приложение:</w:t>
      </w:r>
    </w:p>
    <w:p w:rsidR="002A6B5B" w:rsidRPr="00577374" w:rsidRDefault="002A6B5B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1) краткая историческая справка о знаменательном событии - в случае, если наименование связано со знаменательным событием;</w:t>
      </w:r>
    </w:p>
    <w:p w:rsidR="002A6B5B" w:rsidRPr="00577374" w:rsidRDefault="002A6B5B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2) при увековечении памяти выдающихся людей:</w:t>
      </w:r>
    </w:p>
    <w:p w:rsidR="002A6B5B" w:rsidRPr="00577374" w:rsidRDefault="002A6B5B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lastRenderedPageBreak/>
        <w:t>- согласие семьи и родственн</w:t>
      </w:r>
      <w:bookmarkStart w:id="3" w:name="_GoBack"/>
      <w:bookmarkEnd w:id="3"/>
      <w:r w:rsidRPr="00577374">
        <w:rPr>
          <w:sz w:val="24"/>
          <w:szCs w:val="24"/>
        </w:rPr>
        <w:t>иков (если имеются);</w:t>
      </w:r>
    </w:p>
    <w:p w:rsidR="002A6B5B" w:rsidRPr="00577374" w:rsidRDefault="002A6B5B" w:rsidP="00DA5C54">
      <w:pPr>
        <w:pStyle w:val="ConsPlusNormal"/>
        <w:ind w:firstLine="540"/>
        <w:jc w:val="both"/>
        <w:rPr>
          <w:sz w:val="24"/>
          <w:szCs w:val="24"/>
        </w:rPr>
      </w:pPr>
      <w:r w:rsidRPr="00577374">
        <w:rPr>
          <w:sz w:val="24"/>
          <w:szCs w:val="24"/>
        </w:rPr>
        <w:t>- краткая историко-биографическая справка.</w:t>
      </w:r>
    </w:p>
    <w:p w:rsidR="002A6B5B" w:rsidRPr="00577374" w:rsidRDefault="002A6B5B" w:rsidP="00DA5C54">
      <w:pPr>
        <w:pStyle w:val="ConsPlusNormal"/>
        <w:ind w:firstLine="540"/>
        <w:jc w:val="both"/>
        <w:rPr>
          <w:sz w:val="24"/>
          <w:szCs w:val="24"/>
        </w:rPr>
      </w:pPr>
    </w:p>
    <w:p w:rsidR="002A6B5B" w:rsidRPr="00577374" w:rsidRDefault="006E12E0" w:rsidP="00DA5C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7374">
        <w:rPr>
          <w:rFonts w:ascii="Arial" w:hAnsi="Arial" w:cs="Arial"/>
          <w:sz w:val="24"/>
          <w:szCs w:val="24"/>
        </w:rPr>
        <w:t>Дата ________________</w:t>
      </w:r>
      <w:r w:rsidR="002A6B5B" w:rsidRPr="00577374">
        <w:rPr>
          <w:rFonts w:ascii="Arial" w:hAnsi="Arial" w:cs="Arial"/>
          <w:sz w:val="24"/>
          <w:szCs w:val="24"/>
        </w:rPr>
        <w:t xml:space="preserve">              </w:t>
      </w:r>
      <w:r w:rsidR="00577374">
        <w:rPr>
          <w:rFonts w:ascii="Arial" w:hAnsi="Arial" w:cs="Arial"/>
          <w:sz w:val="24"/>
          <w:szCs w:val="24"/>
        </w:rPr>
        <w:t xml:space="preserve">   </w:t>
      </w:r>
      <w:r w:rsidR="00577374">
        <w:rPr>
          <w:rFonts w:ascii="Arial" w:hAnsi="Arial" w:cs="Arial"/>
          <w:sz w:val="24"/>
          <w:szCs w:val="24"/>
        </w:rPr>
        <w:tab/>
      </w:r>
      <w:r w:rsidR="00577374">
        <w:rPr>
          <w:rFonts w:ascii="Arial" w:hAnsi="Arial" w:cs="Arial"/>
          <w:sz w:val="24"/>
          <w:szCs w:val="24"/>
        </w:rPr>
        <w:tab/>
      </w:r>
      <w:r w:rsidR="00577374">
        <w:rPr>
          <w:rFonts w:ascii="Arial" w:hAnsi="Arial" w:cs="Arial"/>
          <w:sz w:val="24"/>
          <w:szCs w:val="24"/>
        </w:rPr>
        <w:tab/>
      </w:r>
      <w:r w:rsidR="00577374">
        <w:rPr>
          <w:rFonts w:ascii="Arial" w:hAnsi="Arial" w:cs="Arial"/>
          <w:sz w:val="24"/>
          <w:szCs w:val="24"/>
        </w:rPr>
        <w:tab/>
        <w:t>Подпись ____________</w:t>
      </w:r>
    </w:p>
    <w:p w:rsidR="002A6B5B" w:rsidRPr="00577374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A6B5B" w:rsidRPr="00577374" w:rsidSect="0057737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1CF3"/>
    <w:rsid w:val="000538E1"/>
    <w:rsid w:val="00072580"/>
    <w:rsid w:val="000B50BC"/>
    <w:rsid w:val="001B727B"/>
    <w:rsid w:val="001E1D4A"/>
    <w:rsid w:val="002A6B5B"/>
    <w:rsid w:val="002E5AE0"/>
    <w:rsid w:val="002F131F"/>
    <w:rsid w:val="00332A47"/>
    <w:rsid w:val="00337445"/>
    <w:rsid w:val="00396158"/>
    <w:rsid w:val="003A2E70"/>
    <w:rsid w:val="004D5A32"/>
    <w:rsid w:val="004D6C5D"/>
    <w:rsid w:val="004E74EA"/>
    <w:rsid w:val="004F5AA0"/>
    <w:rsid w:val="0055585C"/>
    <w:rsid w:val="00577374"/>
    <w:rsid w:val="005A7915"/>
    <w:rsid w:val="005D104F"/>
    <w:rsid w:val="00604519"/>
    <w:rsid w:val="00662F43"/>
    <w:rsid w:val="00667D14"/>
    <w:rsid w:val="00674D61"/>
    <w:rsid w:val="006E12E0"/>
    <w:rsid w:val="00710415"/>
    <w:rsid w:val="00741CF6"/>
    <w:rsid w:val="00754A32"/>
    <w:rsid w:val="00760E0E"/>
    <w:rsid w:val="007B4369"/>
    <w:rsid w:val="007E1054"/>
    <w:rsid w:val="008C3F00"/>
    <w:rsid w:val="009009F6"/>
    <w:rsid w:val="00913A7A"/>
    <w:rsid w:val="00993094"/>
    <w:rsid w:val="009D2EA4"/>
    <w:rsid w:val="009E7777"/>
    <w:rsid w:val="009F5727"/>
    <w:rsid w:val="00A17647"/>
    <w:rsid w:val="00A177D5"/>
    <w:rsid w:val="00AD09FA"/>
    <w:rsid w:val="00B76CA3"/>
    <w:rsid w:val="00C3610C"/>
    <w:rsid w:val="00C62AA1"/>
    <w:rsid w:val="00C9305F"/>
    <w:rsid w:val="00C9358C"/>
    <w:rsid w:val="00CC6A8F"/>
    <w:rsid w:val="00CD4147"/>
    <w:rsid w:val="00D008E7"/>
    <w:rsid w:val="00D00CD0"/>
    <w:rsid w:val="00D26146"/>
    <w:rsid w:val="00D33717"/>
    <w:rsid w:val="00D55CE8"/>
    <w:rsid w:val="00D71CF3"/>
    <w:rsid w:val="00DA5C54"/>
    <w:rsid w:val="00DE19BF"/>
    <w:rsid w:val="00E32633"/>
    <w:rsid w:val="00E41534"/>
    <w:rsid w:val="00E55CA1"/>
    <w:rsid w:val="00EB72D2"/>
    <w:rsid w:val="00F04D5A"/>
    <w:rsid w:val="00F6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5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8E15ABCBD59A43390C9DF8E2F8DB00AAD5A5EA6102FC0142C93991027DEF2BE72BB0293A8j5Q0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7;&#1072;&#1075;&#1089;\&#1056;&#1072;&#1073;&#1086;&#1095;&#1080;&#1081;%20&#1089;&#1090;&#1086;&#1083;\&#1052;&#1086;&#1080;%20&#1076;&#1086;&#1082;&#1080;\&#1056;&#1077;&#1096;&#1077;&#1085;&#1080;&#1077;_&#1087;&#1077;&#1088;&#1077;&#1080;&#1084;&#1077;&#1085;&#1086;&#1074;&#1072;&#1085;&#1080;&#1077;_&#1075;&#1086;&#1088;&#1086;&#1076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99DF842FB2316BEA01B9B753A664CC9684D37884BA5DEA1507E65424CA407FD2C41C2E88BDFA21A80291B4525AC5CCCFBFj9Q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77E17B21AA25CCFDFF87D29243E83D68E15ABCBD59A43390C9DF8E2F8DB00AAD5A5EA6102FC0142C93991027DEF2BE72BB0293A8j5Q0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7E17B21AA25CCFDFF99DF842FB2316BEA01B9B753A664CC9684D37884BA5DEA1507E65424CA407FD2C41C2E88BDFA21A80291B4525AC5CCCFBFj9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Пользователь</cp:lastModifiedBy>
  <cp:revision>8</cp:revision>
  <cp:lastPrinted>2022-07-21T10:53:00Z</cp:lastPrinted>
  <dcterms:created xsi:type="dcterms:W3CDTF">2022-07-21T12:54:00Z</dcterms:created>
  <dcterms:modified xsi:type="dcterms:W3CDTF">2022-08-29T11:42:00Z</dcterms:modified>
</cp:coreProperties>
</file>