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10" w:rsidRDefault="000A5A10" w:rsidP="000A5A10">
      <w:pPr>
        <w:autoSpaceDE w:val="0"/>
      </w:pPr>
      <w:bookmarkStart w:id="0" w:name="_GoBack"/>
      <w:r>
        <w:rPr>
          <w:bCs/>
        </w:rPr>
        <w:t xml:space="preserve">                                      </w:t>
      </w:r>
      <w:r>
        <w:rPr>
          <w:bCs/>
        </w:rPr>
        <w:t xml:space="preserve">                   ПРОТОКОЛ № 19</w:t>
      </w:r>
    </w:p>
    <w:p w:rsidR="000A5A10" w:rsidRDefault="000A5A10" w:rsidP="000A5A10">
      <w:pPr>
        <w:jc w:val="center"/>
      </w:pPr>
      <w:r>
        <w:t xml:space="preserve">рассмотрения заявок на участие в аукционе по продаже права </w:t>
      </w:r>
    </w:p>
    <w:p w:rsidR="000A5A10" w:rsidRDefault="000A5A10" w:rsidP="000A5A10">
      <w:pPr>
        <w:jc w:val="center"/>
      </w:pPr>
      <w:r>
        <w:t xml:space="preserve">на заключение договора аренды земельного участка </w:t>
      </w:r>
    </w:p>
    <w:p w:rsidR="000A5A10" w:rsidRDefault="000A5A10" w:rsidP="000A5A1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0A5A10" w:rsidRPr="007E36F5" w:rsidRDefault="000A5A10" w:rsidP="000A5A10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>
        <w:rPr>
          <w:rFonts w:eastAsia="Calibri"/>
        </w:rPr>
        <w:t xml:space="preserve">                           16 июня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>
        <w:rPr>
          <w:rFonts w:eastAsia="Calibri"/>
        </w:rPr>
        <w:t xml:space="preserve">                              10 часов 10</w:t>
      </w:r>
      <w:r w:rsidRPr="007E36F5">
        <w:rPr>
          <w:rFonts w:eastAsia="Calibri"/>
        </w:rPr>
        <w:t xml:space="preserve"> минут по московскому времени   </w:t>
      </w:r>
    </w:p>
    <w:p w:rsidR="000A5A10" w:rsidRPr="007E36F5" w:rsidRDefault="000A5A10" w:rsidP="000A5A10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0A5A10" w:rsidRPr="007E36F5" w:rsidTr="00F501B4">
        <w:tc>
          <w:tcPr>
            <w:tcW w:w="2094" w:type="dxa"/>
            <w:hideMark/>
          </w:tcPr>
          <w:p w:rsidR="000A5A10" w:rsidRPr="007E36F5" w:rsidRDefault="000A5A10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0A5A10" w:rsidRPr="007E36F5" w:rsidRDefault="000A5A10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0A5A10" w:rsidRPr="007E36F5" w:rsidRDefault="000A5A10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Глава</w:t>
            </w:r>
            <w:r w:rsidRPr="007E36F5">
              <w:rPr>
                <w:bCs/>
              </w:rPr>
              <w:t xml:space="preserve"> города Дмитриева Курской области, </w:t>
            </w:r>
            <w:r>
              <w:rPr>
                <w:bCs/>
              </w:rPr>
              <w:t>заместитель председателя</w:t>
            </w:r>
            <w:r w:rsidRPr="007E36F5">
              <w:rPr>
                <w:bCs/>
              </w:rPr>
              <w:t xml:space="preserve"> комиссии;</w:t>
            </w:r>
          </w:p>
        </w:tc>
      </w:tr>
      <w:tr w:rsidR="000A5A10" w:rsidRPr="007E36F5" w:rsidTr="00F501B4">
        <w:tc>
          <w:tcPr>
            <w:tcW w:w="2480" w:type="dxa"/>
            <w:gridSpan w:val="2"/>
          </w:tcPr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 xml:space="preserve">Чумак С.А.   -      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 xml:space="preserve">Оленина О.В.   -   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 xml:space="preserve">       </w:t>
            </w:r>
          </w:p>
        </w:tc>
        <w:tc>
          <w:tcPr>
            <w:tcW w:w="7270" w:type="dxa"/>
          </w:tcPr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  <w:r w:rsidRPr="007E36F5">
              <w:t xml:space="preserve">Главный специалист – эксперт Администрации города Дмитриева Курской области; </w:t>
            </w:r>
          </w:p>
          <w:p w:rsidR="000A5A10" w:rsidRPr="007E36F5" w:rsidRDefault="000A5A10" w:rsidP="00F501B4">
            <w:pPr>
              <w:autoSpaceDE w:val="0"/>
              <w:spacing w:line="252" w:lineRule="auto"/>
              <w:jc w:val="both"/>
            </w:pPr>
          </w:p>
        </w:tc>
      </w:tr>
    </w:tbl>
    <w:p w:rsidR="000A5A10" w:rsidRPr="007E36F5" w:rsidRDefault="000A5A10" w:rsidP="000A5A10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>
        <w:rPr>
          <w:szCs w:val="22"/>
        </w:rPr>
        <w:t>щих членов комиссии составляет 6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0A5A10" w:rsidRDefault="000A5A10" w:rsidP="000A5A1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0A5A10" w:rsidRDefault="000A5A10" w:rsidP="000A5A10">
      <w:pPr>
        <w:jc w:val="both"/>
      </w:pPr>
      <w:r>
        <w:t xml:space="preserve"> председателя комиссии, который огласил повестку дня:</w:t>
      </w:r>
    </w:p>
    <w:p w:rsidR="000A5A10" w:rsidRDefault="000A5A10" w:rsidP="000A5A1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0A5A10" w:rsidRDefault="000A5A10" w:rsidP="000A5A1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0A5A10" w:rsidRDefault="000A5A10" w:rsidP="000A5A1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0A5A10" w:rsidRDefault="000A5A10" w:rsidP="000A5A10">
      <w:pPr>
        <w:ind w:firstLine="709"/>
      </w:pPr>
      <w:r>
        <w:t xml:space="preserve">  </w:t>
      </w:r>
    </w:p>
    <w:p w:rsidR="000A5A10" w:rsidRDefault="000A5A10" w:rsidP="000A5A1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0A5A10" w:rsidRPr="008578A0" w:rsidRDefault="000A5A10" w:rsidP="000A5A1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>
        <w:rPr>
          <w:rFonts w:eastAsia="Calibri"/>
        </w:rPr>
        <w:t>46:05:120127</w:t>
      </w:r>
      <w:proofErr w:type="gramEnd"/>
      <w:r>
        <w:rPr>
          <w:rFonts w:eastAsia="Calibri"/>
        </w:rPr>
        <w:t>:329</w:t>
      </w:r>
      <w:r w:rsidRPr="002D700C">
        <w:rPr>
          <w:rFonts w:eastAsia="Calibri"/>
        </w:rPr>
        <w:t xml:space="preserve"> площадью 17 </w:t>
      </w:r>
      <w:proofErr w:type="spellStart"/>
      <w:r w:rsidRPr="002D700C">
        <w:rPr>
          <w:rFonts w:eastAsia="Calibri"/>
        </w:rPr>
        <w:t>кв.м</w:t>
      </w:r>
      <w:proofErr w:type="spellEnd"/>
      <w:r w:rsidRPr="002D700C">
        <w:rPr>
          <w:rFonts w:eastAsia="Calibri"/>
        </w:rPr>
        <w:t>., с видом разрешенного использования: объекты гаражного назначения, расположенного по адресу: РФ, Курская область, г. Дмитриев, ул. Мичурина, вблизи жилого дома № 23</w:t>
      </w:r>
      <w:r>
        <w:rPr>
          <w:rFonts w:eastAsia="Calibri"/>
        </w:rPr>
        <w:t>,</w:t>
      </w:r>
      <w:r w:rsidRPr="008578A0">
        <w:rPr>
          <w:rFonts w:eastAsia="Calibri"/>
          <w:sz w:val="28"/>
          <w:szCs w:val="28"/>
        </w:rPr>
        <w:t xml:space="preserve"> </w:t>
      </w:r>
      <w:r w:rsidRPr="008578A0">
        <w:rPr>
          <w:rFonts w:eastAsia="Calibri"/>
        </w:rPr>
        <w:t xml:space="preserve">в границах указанных в кадастровом паспорте земельного участка.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0A5A10" w:rsidRPr="008578A0" w:rsidRDefault="000A5A10" w:rsidP="000A5A10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0A5A10" w:rsidRPr="006C5F20" w:rsidRDefault="000A5A10" w:rsidP="000A5A1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14.06.2019,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0A5A10" w:rsidRDefault="000A5A10" w:rsidP="000A5A1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14.06.2019 по 15.07.2019</w:t>
      </w:r>
      <w:r>
        <w:t>, подана 1 (Одна) заявка:</w:t>
      </w:r>
    </w:p>
    <w:p w:rsidR="000A5A10" w:rsidRDefault="000A5A10" w:rsidP="000A5A1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01.07.2019 в 13</w:t>
      </w:r>
      <w:r>
        <w:t xml:space="preserve"> часов 05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Гор</w:t>
      </w:r>
      <w:r>
        <w:rPr>
          <w:b/>
        </w:rPr>
        <w:t>бачева Александра Владимировича</w:t>
      </w:r>
      <w:r>
        <w:rPr>
          <w:b/>
        </w:rPr>
        <w:t>.</w:t>
      </w:r>
    </w:p>
    <w:p w:rsidR="000A5A10" w:rsidRDefault="000A5A10" w:rsidP="000A5A1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0A5A10" w:rsidRDefault="000A5A10" w:rsidP="000A5A1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0A5A10" w:rsidRDefault="000A5A10" w:rsidP="000A5A10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>Гор</w:t>
      </w:r>
      <w:r>
        <w:rPr>
          <w:b/>
        </w:rPr>
        <w:t>бачева Александра Владимировича</w:t>
      </w:r>
      <w:r>
        <w:t xml:space="preserve"> единственным участником аукциона.</w:t>
      </w:r>
    </w:p>
    <w:p w:rsidR="000A5A10" w:rsidRDefault="000A5A10" w:rsidP="000A5A10">
      <w:pPr>
        <w:widowControl w:val="0"/>
        <w:ind w:firstLine="709"/>
        <w:jc w:val="both"/>
      </w:pPr>
      <w:r>
        <w:t xml:space="preserve">3.2. . В соответствии с пунктом 14 статьи 39.12 Земельного кодекса Российской </w:t>
      </w:r>
      <w:r>
        <w:lastRenderedPageBreak/>
        <w:t>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0A5A10" w:rsidRPr="008578A0" w:rsidRDefault="000A5A10" w:rsidP="000A5A10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>
        <w:rPr>
          <w:rFonts w:eastAsia="Calibri"/>
          <w:b/>
          <w:bCs/>
        </w:rPr>
        <w:t>90</w:t>
      </w:r>
      <w:r w:rsidRPr="008578A0">
        <w:rPr>
          <w:rFonts w:eastAsia="Calibri"/>
          <w:b/>
          <w:bCs/>
        </w:rPr>
        <w:t xml:space="preserve"> </w:t>
      </w:r>
      <w:proofErr w:type="gramStart"/>
      <w:r>
        <w:rPr>
          <w:rFonts w:eastAsia="Calibri"/>
          <w:bCs/>
        </w:rPr>
        <w:t>( Девяносто</w:t>
      </w:r>
      <w:proofErr w:type="gramEnd"/>
      <w:r>
        <w:rPr>
          <w:rFonts w:eastAsia="Calibri"/>
          <w:bCs/>
        </w:rPr>
        <w:t>) рублей 87 копеек</w:t>
      </w:r>
      <w:r w:rsidRPr="008578A0">
        <w:rPr>
          <w:rFonts w:eastAsia="Calibri"/>
          <w:bCs/>
        </w:rPr>
        <w:t>.</w:t>
      </w:r>
    </w:p>
    <w:p w:rsidR="000A5A10" w:rsidRDefault="000A5A10" w:rsidP="000A5A10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0A5A10" w:rsidRDefault="000A5A10" w:rsidP="000A5A10">
      <w:pPr>
        <w:jc w:val="both"/>
        <w:rPr>
          <w:u w:val="single"/>
        </w:rPr>
      </w:pPr>
    </w:p>
    <w:p w:rsidR="000A5A10" w:rsidRDefault="000A5A10" w:rsidP="000A5A1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0A5A10" w:rsidTr="00F501B4">
        <w:tc>
          <w:tcPr>
            <w:tcW w:w="4428" w:type="dxa"/>
          </w:tcPr>
          <w:p w:rsidR="000A5A10" w:rsidRDefault="000A5A10" w:rsidP="00F501B4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 комиссии:</w:t>
            </w:r>
          </w:p>
          <w:p w:rsidR="000A5A10" w:rsidRDefault="000A5A10" w:rsidP="00F501B4">
            <w:pPr>
              <w:spacing w:line="252" w:lineRule="auto"/>
              <w:jc w:val="both"/>
              <w:rPr>
                <w:u w:val="single"/>
              </w:rPr>
            </w:pPr>
          </w:p>
          <w:p w:rsidR="000A5A10" w:rsidRDefault="000A5A10" w:rsidP="00F501B4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0A5A10" w:rsidRDefault="000A5A10" w:rsidP="00F501B4">
            <w:pPr>
              <w:spacing w:line="252" w:lineRule="auto"/>
              <w:jc w:val="both"/>
            </w:pPr>
            <w:r>
              <w:t xml:space="preserve">             __________________   А.В. Рябыкин.</w:t>
            </w:r>
          </w:p>
          <w:p w:rsidR="000A5A10" w:rsidRDefault="000A5A10" w:rsidP="00F501B4">
            <w:pPr>
              <w:spacing w:line="252" w:lineRule="auto"/>
              <w:jc w:val="both"/>
            </w:pPr>
            <w:r>
              <w:t xml:space="preserve">          </w:t>
            </w:r>
          </w:p>
          <w:p w:rsidR="000A5A10" w:rsidRDefault="000A5A10" w:rsidP="00F501B4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0A5A10" w:rsidRDefault="000A5A10" w:rsidP="00F501B4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0A5A10" w:rsidRDefault="000A5A10" w:rsidP="00F501B4">
            <w:pPr>
              <w:spacing w:line="252" w:lineRule="auto"/>
              <w:jc w:val="both"/>
            </w:pPr>
          </w:p>
        </w:tc>
      </w:tr>
      <w:tr w:rsidR="000A5A10" w:rsidTr="00F501B4">
        <w:tc>
          <w:tcPr>
            <w:tcW w:w="4428" w:type="dxa"/>
            <w:hideMark/>
          </w:tcPr>
          <w:p w:rsidR="000A5A10" w:rsidRDefault="000A5A10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0A5A10" w:rsidRDefault="000A5A10" w:rsidP="00F501B4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0A5A10" w:rsidRDefault="000A5A10" w:rsidP="00F501B4">
            <w:pPr>
              <w:spacing w:line="252" w:lineRule="auto"/>
            </w:pPr>
          </w:p>
          <w:p w:rsidR="000A5A10" w:rsidRDefault="000A5A10" w:rsidP="00F501B4">
            <w:pPr>
              <w:spacing w:line="252" w:lineRule="auto"/>
            </w:pPr>
            <w:r>
              <w:t xml:space="preserve">             </w:t>
            </w:r>
          </w:p>
          <w:p w:rsidR="000A5A10" w:rsidRDefault="000A5A10" w:rsidP="00F501B4">
            <w:pPr>
              <w:spacing w:line="252" w:lineRule="auto"/>
            </w:pPr>
          </w:p>
        </w:tc>
        <w:tc>
          <w:tcPr>
            <w:tcW w:w="5286" w:type="dxa"/>
          </w:tcPr>
          <w:p w:rsidR="000A5A10" w:rsidRDefault="000A5A10" w:rsidP="00F501B4">
            <w:pPr>
              <w:spacing w:line="252" w:lineRule="auto"/>
            </w:pPr>
          </w:p>
        </w:tc>
      </w:tr>
      <w:tr w:rsidR="000A5A10" w:rsidTr="00F501B4">
        <w:tc>
          <w:tcPr>
            <w:tcW w:w="4428" w:type="dxa"/>
          </w:tcPr>
          <w:p w:rsidR="000A5A10" w:rsidRDefault="000A5A10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0A5A10" w:rsidRDefault="000A5A10" w:rsidP="00F501B4">
            <w:pPr>
              <w:spacing w:line="252" w:lineRule="auto"/>
            </w:pPr>
            <w:r>
              <w:t xml:space="preserve">             </w:t>
            </w:r>
          </w:p>
          <w:p w:rsidR="000A5A10" w:rsidRDefault="000A5A10" w:rsidP="00F501B4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0A5A10" w:rsidRDefault="000A5A10" w:rsidP="00F501B4">
            <w:pPr>
              <w:spacing w:line="252" w:lineRule="auto"/>
            </w:pPr>
          </w:p>
        </w:tc>
      </w:tr>
    </w:tbl>
    <w:p w:rsidR="000A5A10" w:rsidRDefault="000A5A10" w:rsidP="000A5A10"/>
    <w:bookmarkEnd w:id="0"/>
    <w:p w:rsidR="00E71F34" w:rsidRDefault="000A5A1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A"/>
    <w:rsid w:val="000A5A10"/>
    <w:rsid w:val="00AF691E"/>
    <w:rsid w:val="00B04DAA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850A-E10D-415D-8375-2B09AFC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A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2019-07-16T05:50:00Z</dcterms:created>
  <dcterms:modified xsi:type="dcterms:W3CDTF">2019-07-16T05:56:00Z</dcterms:modified>
</cp:coreProperties>
</file>