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0"/>
        <w:gridCol w:w="4925"/>
      </w:tblGrid>
      <w:tr w:rsidR="009D1DA9" w:rsidTr="009D1DA9">
        <w:trPr>
          <w:cantSplit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9D1DA9" w:rsidRDefault="009D1DA9">
            <w:pPr>
              <w:tabs>
                <w:tab w:val="left" w:pos="9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DA9" w:rsidRPr="00673E04" w:rsidRDefault="009D1DA9" w:rsidP="009D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E04">
              <w:rPr>
                <w:rFonts w:ascii="Times New Roman" w:hAnsi="Times New Roman" w:cs="Times New Roman"/>
                <w:b/>
                <w:sz w:val="32"/>
                <w:szCs w:val="32"/>
              </w:rPr>
              <w:t>ДМИТРИЕВСКАЯ ГОРОДСКАЯ ДУМА</w:t>
            </w:r>
          </w:p>
          <w:p w:rsidR="009D1DA9" w:rsidRPr="00673E04" w:rsidRDefault="009D1DA9" w:rsidP="009D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E04">
              <w:rPr>
                <w:rFonts w:ascii="Times New Roman" w:hAnsi="Times New Roman" w:cs="Times New Roman"/>
                <w:b/>
                <w:sz w:val="32"/>
                <w:szCs w:val="32"/>
              </w:rPr>
              <w:t>КУРСКОЙ ОБЛАСТИ</w:t>
            </w:r>
          </w:p>
          <w:p w:rsidR="009D1DA9" w:rsidRPr="00673E04" w:rsidRDefault="009D1DA9" w:rsidP="009D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РЕШЕНИЕ </w:t>
            </w:r>
            <w:r w:rsidRPr="00673E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D0600" w:rsidRDefault="001D0600" w:rsidP="009D1DA9">
            <w:pPr>
              <w:tabs>
                <w:tab w:val="left" w:pos="5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DA9" w:rsidRPr="00E674D6" w:rsidRDefault="009D1DA9" w:rsidP="009D1DA9">
            <w:pPr>
              <w:tabs>
                <w:tab w:val="left" w:pos="5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D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D0600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Pr="00E674D6">
              <w:rPr>
                <w:rFonts w:ascii="Times New Roman" w:hAnsi="Times New Roman" w:cs="Times New Roman"/>
                <w:sz w:val="28"/>
                <w:szCs w:val="28"/>
              </w:rPr>
              <w:t xml:space="preserve">  2018 года           </w:t>
            </w:r>
            <w:proofErr w:type="gramStart"/>
            <w:r w:rsidRPr="00E674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74D6">
              <w:rPr>
                <w:rFonts w:ascii="Times New Roman" w:hAnsi="Times New Roman" w:cs="Times New Roman"/>
                <w:sz w:val="28"/>
                <w:szCs w:val="28"/>
              </w:rPr>
              <w:t xml:space="preserve">. Дмитриев                             </w:t>
            </w:r>
            <w:r w:rsidR="001D0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4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0600">
              <w:rPr>
                <w:rFonts w:ascii="Times New Roman" w:hAnsi="Times New Roman" w:cs="Times New Roman"/>
                <w:sz w:val="28"/>
                <w:szCs w:val="28"/>
              </w:rPr>
              <w:t xml:space="preserve">179  </w:t>
            </w:r>
          </w:p>
          <w:p w:rsidR="001D0600" w:rsidRDefault="001D0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D1DA9" w:rsidRDefault="009D1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схемы размещения нестационарных торговых объектов на территории муниципального образования «город Дмитриев» Курской области</w:t>
            </w:r>
          </w:p>
          <w:p w:rsidR="009D1DA9" w:rsidRDefault="009D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9D1DA9" w:rsidRDefault="009D1DA9">
            <w:pPr>
              <w:jc w:val="center"/>
              <w:rPr>
                <w:sz w:val="28"/>
                <w:szCs w:val="24"/>
              </w:rPr>
            </w:pPr>
          </w:p>
          <w:p w:rsidR="009D1DA9" w:rsidRDefault="009D1DA9">
            <w:pPr>
              <w:jc w:val="center"/>
              <w:rPr>
                <w:sz w:val="28"/>
              </w:rPr>
            </w:pPr>
          </w:p>
          <w:p w:rsidR="009D1DA9" w:rsidRDefault="009D1DA9">
            <w:pPr>
              <w:jc w:val="center"/>
              <w:rPr>
                <w:b/>
                <w:bCs/>
                <w:sz w:val="28"/>
              </w:rPr>
            </w:pPr>
          </w:p>
          <w:p w:rsidR="009D1DA9" w:rsidRDefault="009D1DA9">
            <w:pPr>
              <w:jc w:val="center"/>
              <w:rPr>
                <w:bCs/>
                <w:sz w:val="24"/>
              </w:rPr>
            </w:pPr>
          </w:p>
          <w:p w:rsidR="009D1DA9" w:rsidRDefault="009D1DA9">
            <w:pPr>
              <w:jc w:val="center"/>
              <w:rPr>
                <w:bCs/>
              </w:rPr>
            </w:pPr>
          </w:p>
          <w:p w:rsidR="009D1DA9" w:rsidRDefault="009D1DA9">
            <w:pPr>
              <w:jc w:val="center"/>
              <w:rPr>
                <w:bCs/>
              </w:rPr>
            </w:pPr>
          </w:p>
          <w:p w:rsidR="009D1DA9" w:rsidRDefault="009D1DA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1DA9" w:rsidRDefault="009D1DA9" w:rsidP="009D1DA9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 статьи 10 Федерального закона от 28.12.2009 года № 381-ФЗ «Об основах государственного регулирования торговой деятельности в Российской Федерации» и Закон Курской области  N 13-ЗКО  от 28 февраля 2011 года  "О полномочиях органов государственной власти Курской области в области государственного регулирования торговой деятельности в Курской области",</w:t>
      </w:r>
      <w:r>
        <w:rPr>
          <w:rFonts w:ascii="Arial" w:hAnsi="Arial" w:cs="Arial"/>
          <w:color w:val="525967"/>
          <w:sz w:val="20"/>
          <w:szCs w:val="20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75">
        <w:rPr>
          <w:rFonts w:ascii="Times New Roman" w:hAnsi="Times New Roman" w:cs="Times New Roman"/>
          <w:sz w:val="28"/>
          <w:szCs w:val="28"/>
        </w:rPr>
        <w:t xml:space="preserve">Дмитриевская городская Дума </w:t>
      </w:r>
      <w:r w:rsidRPr="009D1DA9">
        <w:rPr>
          <w:rFonts w:ascii="Times New Roman" w:hAnsi="Times New Roman" w:cs="Times New Roman"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1DA9" w:rsidRDefault="009D1DA9" w:rsidP="009D1DA9">
      <w:pPr>
        <w:spacing w:after="0"/>
        <w:ind w:left="-567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D1DA9" w:rsidRDefault="009D1DA9" w:rsidP="009D1DA9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Утвердить прилагаемую схему</w:t>
      </w:r>
      <w:r w:rsidR="00117EC3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FE28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Дмитриев» Курской области.</w:t>
      </w:r>
    </w:p>
    <w:p w:rsidR="009D1DA9" w:rsidRDefault="009D1DA9" w:rsidP="009D1DA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утвержденную схему</w:t>
      </w:r>
      <w:r w:rsidR="00117EC3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FE28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Дмитриев» Курской области  в газете «Дмитриевский вестник».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утвержденную схему размещения нестационарных торговых объектов на официальном сайте  муниципального образования «город Дмитриев» Курской области в информационно-телекоммуникационной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dmitriev</w:t>
      </w:r>
      <w:proofErr w:type="spellEnd"/>
      <w:r>
        <w:rPr>
          <w:rFonts w:ascii="Times New Roman" w:hAnsi="Times New Roman" w:cs="Times New Roman"/>
          <w:sz w:val="28"/>
          <w:szCs w:val="28"/>
        </w:rPr>
        <w:t>4605.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9D1DA9" w:rsidRDefault="009D1DA9" w:rsidP="009D1DA9">
      <w:pPr>
        <w:pStyle w:val="p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главного специалиста - эксперта Администрации города Дмитриева Курской области </w:t>
      </w:r>
      <w:proofErr w:type="spellStart"/>
      <w:r>
        <w:rPr>
          <w:sz w:val="28"/>
          <w:szCs w:val="28"/>
        </w:rPr>
        <w:t>Грибиниченко</w:t>
      </w:r>
      <w:proofErr w:type="spellEnd"/>
      <w:r>
        <w:rPr>
          <w:sz w:val="28"/>
          <w:szCs w:val="28"/>
        </w:rPr>
        <w:t xml:space="preserve"> А.С.</w:t>
      </w:r>
    </w:p>
    <w:p w:rsidR="009D1DA9" w:rsidRDefault="009D1DA9" w:rsidP="009D1DA9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официального опубликования. </w:t>
      </w:r>
    </w:p>
    <w:p w:rsidR="009D1DA9" w:rsidRDefault="009D1DA9" w:rsidP="009D1DA9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DA9" w:rsidRDefault="009D1DA9" w:rsidP="009D1DA9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DA9" w:rsidRPr="00957175" w:rsidRDefault="009D1DA9" w:rsidP="009D1DA9">
      <w:pPr>
        <w:pStyle w:val="ConsPlusNormal"/>
        <w:widowControl w:val="0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Дмитриевской </w:t>
      </w:r>
    </w:p>
    <w:p w:rsidR="009D1DA9" w:rsidRPr="00957175" w:rsidRDefault="009D1DA9" w:rsidP="009D1DA9">
      <w:pPr>
        <w:pStyle w:val="ConsPlusNormal"/>
        <w:widowControl w:val="0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ородской Думы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     В.В. Сердюк</w:t>
      </w:r>
    </w:p>
    <w:p w:rsidR="009D1DA9" w:rsidRDefault="009D1DA9" w:rsidP="009D1DA9">
      <w:pPr>
        <w:rPr>
          <w:rFonts w:ascii="Times New Roman" w:hAnsi="Times New Roman" w:cs="Times New Roman"/>
          <w:sz w:val="28"/>
          <w:szCs w:val="28"/>
        </w:rPr>
      </w:pPr>
    </w:p>
    <w:p w:rsidR="009D1DA9" w:rsidRDefault="009D1DA9" w:rsidP="009D1DA9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C55977" w:rsidRDefault="00C55977"/>
    <w:sectPr w:rsidR="00C55977" w:rsidSect="001D06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A9"/>
    <w:rsid w:val="00117EC3"/>
    <w:rsid w:val="001D0600"/>
    <w:rsid w:val="005C37B8"/>
    <w:rsid w:val="00697DD5"/>
    <w:rsid w:val="009D1DA9"/>
    <w:rsid w:val="00C55977"/>
    <w:rsid w:val="00F87282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D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D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2018-06-19T06:13:00Z</dcterms:created>
  <dcterms:modified xsi:type="dcterms:W3CDTF">2018-10-03T06:21:00Z</dcterms:modified>
</cp:coreProperties>
</file>