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48" w:rsidRDefault="00AE7148" w:rsidP="00AE7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Самовольное ис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пользование земельного участка</w:t>
      </w:r>
    </w:p>
    <w:p w:rsidR="00AE7148" w:rsidRDefault="00AE7148" w:rsidP="00AE7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AE7148" w:rsidRDefault="00AE7148" w:rsidP="00AE7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«Я проживаю в деревне, имею в собственности земельный участок.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По соседству проживает фермер, который периодически распахивает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часть моих земель и выращивает зерно, не обращая внимание на то,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что есть границы. Что мне делать?»</w:t>
      </w:r>
    </w:p>
    <w:p w:rsidR="00AE7148" w:rsidRDefault="00AE7148" w:rsidP="00AE7148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                                                         Андрей К.</w:t>
      </w:r>
    </w:p>
    <w:p w:rsidR="00AE7148" w:rsidRPr="00AE7148" w:rsidRDefault="00AE7148" w:rsidP="00AE7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0" w:name="_GoBack"/>
      <w:bookmarkEnd w:id="0"/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Отвечает прокурор Дмитриевского района М.А. Денисова: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- В связи с тем, что Вы являетесь собственником земельного участка, то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любое его использование без Вашего согласия будет свидетельствовать о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нарушении Ваших прав на землю, что является основанием для проведения в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 xml:space="preserve"> отношении соседа внеплановой проверки органами </w:t>
      </w:r>
      <w:proofErr w:type="spellStart"/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Росреестра</w:t>
      </w:r>
      <w:proofErr w:type="spellEnd"/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.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Вам необходимо написать заявление на имя руководителя территориального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 xml:space="preserve"> отдела </w:t>
      </w:r>
      <w:proofErr w:type="spellStart"/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Росреестра</w:t>
      </w:r>
      <w:proofErr w:type="spellEnd"/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, в котором изложить указанные факты нарушения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имущественных прав в результате самовольного использования участка.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В случае выявления нарушений соседу может грозить административная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ответственность  за самовольное занятие земельного участка или его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части, в том числе использование земельного участка в отсутствие прав на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него.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Совершение данного правонарушения влечет наложение административного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штрафа в случае, если определена кадастровая стоимость земельного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участка, на граждан в размере от 1 до 1,5 процента его кадастровой</w:t>
      </w:r>
      <w:r w:rsidRPr="00AE714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  <w:t> стоимости земельного участка, но не менее пяти тысяч рублей.</w:t>
      </w:r>
    </w:p>
    <w:p w:rsidR="00C479C1" w:rsidRPr="00AE7148" w:rsidRDefault="00C479C1" w:rsidP="00AE71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9C1" w:rsidRPr="00AE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8"/>
    <w:rsid w:val="00AE7148"/>
    <w:rsid w:val="00C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EBD3"/>
  <w15:chartTrackingRefBased/>
  <w15:docId w15:val="{BBB2D673-8E97-4351-B012-DFE076F5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1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5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01699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2018-06-21T05:57:00Z</dcterms:created>
  <dcterms:modified xsi:type="dcterms:W3CDTF">2018-06-21T06:00:00Z</dcterms:modified>
</cp:coreProperties>
</file>