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D3D" w:rsidRDefault="006469B3" w:rsidP="00364D3D">
      <w:pPr>
        <w:autoSpaceDE w:val="0"/>
        <w:jc w:val="center"/>
      </w:pPr>
      <w:r>
        <w:rPr>
          <w:bCs/>
        </w:rPr>
        <w:t>ПРОТОКОЛ № 14</w:t>
      </w:r>
    </w:p>
    <w:p w:rsidR="00364D3D" w:rsidRDefault="00364D3D" w:rsidP="00364D3D">
      <w:pPr>
        <w:jc w:val="center"/>
      </w:pPr>
      <w:r>
        <w:t xml:space="preserve">рассмотрения заявок на участие в аукционе по продаже права </w:t>
      </w:r>
    </w:p>
    <w:p w:rsidR="00364D3D" w:rsidRDefault="00364D3D" w:rsidP="00364D3D">
      <w:pPr>
        <w:jc w:val="center"/>
      </w:pPr>
      <w:r>
        <w:t xml:space="preserve">на заключение договора аренды земельного участка </w:t>
      </w:r>
    </w:p>
    <w:p w:rsidR="00364D3D" w:rsidRDefault="00364D3D" w:rsidP="00364D3D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364D3D" w:rsidRDefault="00364D3D" w:rsidP="00364D3D">
      <w:pPr>
        <w:rPr>
          <w:bCs/>
        </w:rPr>
      </w:pPr>
      <w:r>
        <w:t xml:space="preserve">г. Дмитриев                                                                                                  28 марта 2017 года             </w:t>
      </w:r>
      <w:r>
        <w:tab/>
      </w:r>
      <w:r>
        <w:tab/>
        <w:t xml:space="preserve">                                                         10 часов 15 минут по московскому времени   </w:t>
      </w:r>
    </w:p>
    <w:p w:rsidR="00364D3D" w:rsidRDefault="00364D3D" w:rsidP="00364D3D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364D3D" w:rsidTr="00364D3D">
        <w:tc>
          <w:tcPr>
            <w:tcW w:w="2094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Солохин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С.Д.</w:t>
            </w:r>
          </w:p>
        </w:tc>
        <w:tc>
          <w:tcPr>
            <w:tcW w:w="386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города Дмитриева Курской области, председатель комиссии;</w:t>
            </w:r>
          </w:p>
        </w:tc>
      </w:tr>
      <w:tr w:rsidR="00364D3D" w:rsidTr="00364D3D">
        <w:tc>
          <w:tcPr>
            <w:tcW w:w="2094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 </w:t>
            </w:r>
          </w:p>
        </w:tc>
        <w:tc>
          <w:tcPr>
            <w:tcW w:w="386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364D3D" w:rsidTr="00364D3D">
        <w:tc>
          <w:tcPr>
            <w:tcW w:w="2480" w:type="dxa"/>
            <w:gridSpan w:val="2"/>
            <w:hideMark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Рябыкин А.В.           -         </w:t>
            </w:r>
          </w:p>
        </w:tc>
        <w:tc>
          <w:tcPr>
            <w:tcW w:w="7270" w:type="dxa"/>
          </w:tcPr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D3D" w:rsidRDefault="00364D3D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города Дмитриева Курской области; </w:t>
            </w:r>
          </w:p>
        </w:tc>
      </w:tr>
    </w:tbl>
    <w:p w:rsidR="00364D3D" w:rsidRDefault="00364D3D" w:rsidP="00364D3D">
      <w:pPr>
        <w:jc w:val="both"/>
        <w:rPr>
          <w:szCs w:val="22"/>
        </w:rPr>
      </w:pPr>
    </w:p>
    <w:p w:rsidR="00364D3D" w:rsidRDefault="00364D3D" w:rsidP="00364D3D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60 % от общего состава комиссии. Кворум имеется. </w:t>
      </w:r>
    </w:p>
    <w:p w:rsidR="00364D3D" w:rsidRDefault="00364D3D" w:rsidP="00364D3D">
      <w:pPr>
        <w:ind w:firstLine="708"/>
        <w:jc w:val="both"/>
        <w:rPr>
          <w:b/>
        </w:rPr>
      </w:pPr>
    </w:p>
    <w:p w:rsidR="00364D3D" w:rsidRDefault="00364D3D" w:rsidP="00364D3D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364D3D" w:rsidRDefault="00364D3D" w:rsidP="00364D3D">
      <w:pPr>
        <w:jc w:val="both"/>
      </w:pPr>
      <w:r>
        <w:t xml:space="preserve"> председателя комиссии, который огласил повестку дня:</w:t>
      </w:r>
    </w:p>
    <w:p w:rsidR="00364D3D" w:rsidRDefault="00364D3D" w:rsidP="00364D3D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364D3D" w:rsidRDefault="00364D3D" w:rsidP="00364D3D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364D3D" w:rsidRDefault="00364D3D" w:rsidP="00364D3D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364D3D" w:rsidRDefault="00364D3D" w:rsidP="00364D3D">
      <w:pPr>
        <w:ind w:firstLine="709"/>
      </w:pPr>
      <w:r>
        <w:t xml:space="preserve">  </w:t>
      </w:r>
    </w:p>
    <w:p w:rsidR="00364D3D" w:rsidRDefault="00364D3D" w:rsidP="00364D3D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364D3D" w:rsidRDefault="00364D3D" w:rsidP="00364D3D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кадастровым номером 46:05:120128:246, площадью 24 кв. м., с местоположением: </w:t>
      </w:r>
      <w:r>
        <w:rPr>
          <w:bCs/>
          <w:iCs/>
        </w:rPr>
        <w:t xml:space="preserve">Курская область, </w:t>
      </w:r>
      <w:r>
        <w:t xml:space="preserve">г. Дмитриев, ул. Железнодорожная, вблизи дома № 2А, </w:t>
      </w:r>
      <w:r>
        <w:rPr>
          <w:bCs/>
        </w:rPr>
        <w:t>с разрешенным использованием: для размеще</w:t>
      </w:r>
      <w:r w:rsidR="00B369D0">
        <w:rPr>
          <w:bCs/>
        </w:rPr>
        <w:t xml:space="preserve">ния гаражей и гаражных </w:t>
      </w:r>
      <w:proofErr w:type="gramStart"/>
      <w:r w:rsidR="00B369D0">
        <w:rPr>
          <w:bCs/>
        </w:rPr>
        <w:t>комплексов</w:t>
      </w:r>
      <w:r>
        <w:rPr>
          <w:bCs/>
        </w:rPr>
        <w:t xml:space="preserve">  </w:t>
      </w:r>
      <w:r>
        <w:rPr>
          <w:bCs/>
          <w:spacing w:val="-2"/>
        </w:rPr>
        <w:t>(</w:t>
      </w:r>
      <w:proofErr w:type="gramEnd"/>
      <w:r>
        <w:rPr>
          <w:bCs/>
          <w:spacing w:val="-2"/>
        </w:rPr>
        <w:t>далее – Участок)</w:t>
      </w:r>
      <w:r>
        <w:rPr>
          <w:bCs/>
        </w:rPr>
        <w:t>.</w:t>
      </w:r>
    </w:p>
    <w:p w:rsidR="00364D3D" w:rsidRDefault="00364D3D" w:rsidP="00364D3D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3 (три) года.</w:t>
      </w:r>
    </w:p>
    <w:p w:rsidR="00364D3D" w:rsidRDefault="00364D3D" w:rsidP="00364D3D">
      <w:pPr>
        <w:autoSpaceDE w:val="0"/>
        <w:ind w:firstLine="709"/>
        <w:jc w:val="both"/>
        <w:rPr>
          <w:bCs/>
        </w:rPr>
      </w:pPr>
      <w:r>
        <w:rPr>
          <w:bCs/>
        </w:rPr>
        <w:t>Извещение о проведении настоящего аукциона опубликовано в газ</w:t>
      </w:r>
      <w:r w:rsidR="00B369D0">
        <w:rPr>
          <w:bCs/>
        </w:rPr>
        <w:t>ете «Дмитриевский вестник» от 03.03.2017 № 9</w:t>
      </w:r>
      <w:r>
        <w:rPr>
          <w:bCs/>
        </w:rPr>
        <w:t xml:space="preserve">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364D3D" w:rsidRDefault="00B369D0" w:rsidP="00364D3D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03.03.2017 по 27.03</w:t>
      </w:r>
      <w:r w:rsidR="00364D3D">
        <w:t>.2017, подана 1 (Одна) заявка:</w:t>
      </w:r>
    </w:p>
    <w:p w:rsidR="00364D3D" w:rsidRDefault="00364D3D" w:rsidP="00364D3D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1 - </w:t>
      </w:r>
      <w:r w:rsidR="00B369D0">
        <w:t>зарегистрирована 14.03.2017</w:t>
      </w:r>
      <w:r>
        <w:t xml:space="preserve"> в 15 часов 00 минут</w:t>
      </w:r>
      <w:r>
        <w:rPr>
          <w:vertAlign w:val="superscript"/>
        </w:rPr>
        <w:t xml:space="preserve"> </w:t>
      </w:r>
      <w:r>
        <w:t xml:space="preserve">по московскому времени, поступила </w:t>
      </w:r>
      <w:r>
        <w:rPr>
          <w:b/>
        </w:rPr>
        <w:t xml:space="preserve">от </w:t>
      </w:r>
      <w:r w:rsidR="00B369D0">
        <w:rPr>
          <w:b/>
        </w:rPr>
        <w:t>Оленина Виктора Николаевича</w:t>
      </w:r>
      <w:r>
        <w:rPr>
          <w:b/>
        </w:rPr>
        <w:t>.</w:t>
      </w:r>
    </w:p>
    <w:p w:rsidR="00364D3D" w:rsidRDefault="00364D3D" w:rsidP="00364D3D">
      <w:pPr>
        <w:ind w:firstLine="709"/>
        <w:jc w:val="both"/>
      </w:pPr>
      <w:r>
        <w:t xml:space="preserve">2. После изучения заявки с представленными документами,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rPr>
          <w:iCs/>
        </w:rPr>
        <w:t>.</w:t>
      </w:r>
      <w:r>
        <w:t xml:space="preserve">  </w:t>
      </w:r>
    </w:p>
    <w:p w:rsidR="00364D3D" w:rsidRDefault="00364D3D" w:rsidP="00364D3D">
      <w:pPr>
        <w:ind w:firstLine="709"/>
        <w:jc w:val="both"/>
        <w:rPr>
          <w:iCs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364D3D" w:rsidRDefault="00364D3D" w:rsidP="00364D3D">
      <w:pPr>
        <w:ind w:firstLine="709"/>
        <w:jc w:val="both"/>
      </w:pPr>
      <w:r>
        <w:rPr>
          <w:iCs/>
        </w:rPr>
        <w:t xml:space="preserve">3.1. </w:t>
      </w:r>
      <w:proofErr w:type="gramStart"/>
      <w:r>
        <w:t xml:space="preserve">Признать </w:t>
      </w:r>
      <w:r>
        <w:rPr>
          <w:b/>
        </w:rPr>
        <w:t xml:space="preserve"> </w:t>
      </w:r>
      <w:r w:rsidR="00B369D0">
        <w:rPr>
          <w:b/>
        </w:rPr>
        <w:t>Оленина</w:t>
      </w:r>
      <w:proofErr w:type="gramEnd"/>
      <w:r w:rsidR="00B369D0">
        <w:rPr>
          <w:b/>
        </w:rPr>
        <w:t xml:space="preserve"> Виктора Николаевича</w:t>
      </w:r>
      <w:r w:rsidR="00B369D0">
        <w:t xml:space="preserve"> </w:t>
      </w:r>
      <w:r>
        <w:t>единственным участником аукциона.</w:t>
      </w:r>
    </w:p>
    <w:p w:rsidR="00364D3D" w:rsidRDefault="00364D3D" w:rsidP="00364D3D">
      <w:pPr>
        <w:ind w:firstLine="709"/>
        <w:jc w:val="both"/>
      </w:pPr>
      <w:r>
        <w:t xml:space="preserve">3.2. После изучения заявки с представленными документами, выписки со счета УФК по Курской области (Администрация города Дмитриева Курской области)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задатка от </w:t>
      </w:r>
      <w:r>
        <w:rPr>
          <w:iCs/>
        </w:rPr>
        <w:lastRenderedPageBreak/>
        <w:t xml:space="preserve">претендента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выпиской подтвержден.</w:t>
      </w:r>
      <w:r>
        <w:t xml:space="preserve">  </w:t>
      </w:r>
    </w:p>
    <w:p w:rsidR="00364D3D" w:rsidRDefault="00364D3D" w:rsidP="00364D3D">
      <w:pPr>
        <w:widowControl w:val="0"/>
        <w:ind w:firstLine="709"/>
        <w:jc w:val="both"/>
      </w:pPr>
      <w:r>
        <w:t>3.3. . В соответствии с пунктом 14 статьи 39.12 Земельного кодекса Российской Федерации по причине подачи только одной заявки на участие в аукционе и признания заявителя единственным участником аукционе признать настоящий аукцион несостоявшимся.</w:t>
      </w:r>
    </w:p>
    <w:p w:rsidR="00364D3D" w:rsidRDefault="00364D3D" w:rsidP="00364D3D">
      <w:pPr>
        <w:widowControl w:val="0"/>
        <w:ind w:firstLine="709"/>
        <w:jc w:val="both"/>
        <w:rPr>
          <w:bCs/>
        </w:rPr>
      </w:pPr>
      <w:r>
        <w:t>3.4. Довести до сведения единственного участника аукциона его право на заключение договора аренды Участка</w:t>
      </w:r>
      <w:r>
        <w:rPr>
          <w:bCs/>
          <w:iCs/>
        </w:rPr>
        <w:t xml:space="preserve"> с н</w:t>
      </w:r>
      <w:r>
        <w:rPr>
          <w:bCs/>
          <w:spacing w:val="-2"/>
        </w:rPr>
        <w:t>ачальным размером годовой арендной платы</w:t>
      </w:r>
      <w:r w:rsidR="00987CB9">
        <w:rPr>
          <w:b/>
          <w:bCs/>
        </w:rPr>
        <w:t xml:space="preserve"> 107 (Сто </w:t>
      </w:r>
      <w:proofErr w:type="gramStart"/>
      <w:r w:rsidR="00987CB9">
        <w:rPr>
          <w:b/>
          <w:bCs/>
        </w:rPr>
        <w:t>семь )</w:t>
      </w:r>
      <w:proofErr w:type="gramEnd"/>
      <w:r w:rsidR="00987CB9">
        <w:rPr>
          <w:b/>
          <w:bCs/>
        </w:rPr>
        <w:t xml:space="preserve"> рублей</w:t>
      </w:r>
      <w:bookmarkStart w:id="0" w:name="_GoBack"/>
      <w:bookmarkEnd w:id="0"/>
      <w:r w:rsidR="00B369D0">
        <w:rPr>
          <w:b/>
          <w:bCs/>
        </w:rPr>
        <w:t xml:space="preserve"> 29 </w:t>
      </w:r>
      <w:r>
        <w:rPr>
          <w:b/>
          <w:bCs/>
        </w:rPr>
        <w:t>копеек</w:t>
      </w:r>
      <w:r>
        <w:rPr>
          <w:b/>
        </w:rPr>
        <w:t>.</w:t>
      </w:r>
    </w:p>
    <w:p w:rsidR="00364D3D" w:rsidRDefault="00364D3D" w:rsidP="00364D3D">
      <w:pPr>
        <w:ind w:firstLine="709"/>
        <w:jc w:val="both"/>
      </w:pPr>
      <w:r>
        <w:t xml:space="preserve">Договор аренды Участка подлежит заключению </w:t>
      </w:r>
      <w:r>
        <w:rPr>
          <w:spacing w:val="-2"/>
          <w:lang w:eastAsia="ru-RU"/>
        </w:rPr>
        <w:t>в срок не позднее 30 дней со дня подписания настоящего протокола</w:t>
      </w:r>
      <w:r>
        <w:t xml:space="preserve">. </w:t>
      </w:r>
    </w:p>
    <w:p w:rsidR="00364D3D" w:rsidRDefault="00364D3D" w:rsidP="00364D3D">
      <w:pPr>
        <w:jc w:val="both"/>
        <w:rPr>
          <w:u w:val="single"/>
        </w:rPr>
      </w:pPr>
    </w:p>
    <w:p w:rsidR="00364D3D" w:rsidRDefault="00364D3D" w:rsidP="00364D3D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364D3D" w:rsidTr="00364D3D">
        <w:tc>
          <w:tcPr>
            <w:tcW w:w="4428" w:type="dxa"/>
            <w:hideMark/>
          </w:tcPr>
          <w:p w:rsidR="00364D3D" w:rsidRDefault="00364D3D">
            <w:pPr>
              <w:spacing w:line="252" w:lineRule="auto"/>
              <w:jc w:val="both"/>
            </w:pPr>
            <w:r>
              <w:rPr>
                <w:u w:val="single"/>
              </w:rPr>
              <w:t>Председатель комиссии:</w:t>
            </w: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 __________________    С.Д. </w:t>
            </w:r>
            <w:proofErr w:type="spellStart"/>
            <w:r>
              <w:t>Солохин</w:t>
            </w:r>
            <w:proofErr w:type="spellEnd"/>
          </w:p>
          <w:p w:rsidR="00364D3D" w:rsidRDefault="00364D3D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  <w:jc w:val="both"/>
            </w:pPr>
          </w:p>
        </w:tc>
      </w:tr>
      <w:tr w:rsidR="00364D3D" w:rsidTr="00364D3D">
        <w:tc>
          <w:tcPr>
            <w:tcW w:w="4428" w:type="dxa"/>
            <w:hideMark/>
          </w:tcPr>
          <w:p w:rsidR="00364D3D" w:rsidRDefault="00364D3D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</w:pPr>
            <w:r>
              <w:t xml:space="preserve">             __________________    А.В. Рябыкин </w:t>
            </w:r>
          </w:p>
          <w:p w:rsidR="00364D3D" w:rsidRDefault="00364D3D">
            <w:pPr>
              <w:spacing w:line="252" w:lineRule="auto"/>
            </w:pP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</w:pPr>
          </w:p>
        </w:tc>
      </w:tr>
      <w:tr w:rsidR="00364D3D" w:rsidTr="00364D3D">
        <w:tc>
          <w:tcPr>
            <w:tcW w:w="4428" w:type="dxa"/>
          </w:tcPr>
          <w:p w:rsidR="00364D3D" w:rsidRDefault="00364D3D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  <w:hideMark/>
          </w:tcPr>
          <w:p w:rsidR="00364D3D" w:rsidRDefault="00364D3D">
            <w:pPr>
              <w:spacing w:line="252" w:lineRule="auto"/>
            </w:pPr>
            <w:r>
              <w:t xml:space="preserve">             </w:t>
            </w:r>
          </w:p>
          <w:p w:rsidR="00364D3D" w:rsidRDefault="00364D3D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</w:pPr>
          </w:p>
        </w:tc>
      </w:tr>
      <w:tr w:rsidR="00364D3D" w:rsidTr="00364D3D">
        <w:tc>
          <w:tcPr>
            <w:tcW w:w="4428" w:type="dxa"/>
            <w:hideMark/>
          </w:tcPr>
          <w:p w:rsidR="00364D3D" w:rsidRDefault="00364D3D">
            <w:pPr>
              <w:spacing w:line="252" w:lineRule="auto"/>
              <w:jc w:val="both"/>
            </w:pPr>
            <w:r>
              <w:rPr>
                <w:u w:val="single"/>
              </w:rPr>
              <w:t>Секретарь комиссии:</w:t>
            </w:r>
          </w:p>
        </w:tc>
        <w:tc>
          <w:tcPr>
            <w:tcW w:w="5285" w:type="dxa"/>
            <w:hideMark/>
          </w:tcPr>
          <w:p w:rsidR="00364D3D" w:rsidRDefault="00364D3D">
            <w:pPr>
              <w:spacing w:line="252" w:lineRule="auto"/>
            </w:pPr>
            <w:r>
              <w:t xml:space="preserve">             ________________</w:t>
            </w:r>
            <w:proofErr w:type="gramStart"/>
            <w:r>
              <w:t>_  С.Н.</w:t>
            </w:r>
            <w:proofErr w:type="gramEnd"/>
            <w:r>
              <w:t xml:space="preserve"> </w:t>
            </w:r>
            <w:proofErr w:type="spellStart"/>
            <w:r>
              <w:t>Ключникова</w:t>
            </w:r>
            <w:proofErr w:type="spellEnd"/>
            <w:r>
              <w:t xml:space="preserve"> </w:t>
            </w:r>
          </w:p>
        </w:tc>
        <w:tc>
          <w:tcPr>
            <w:tcW w:w="5285" w:type="dxa"/>
          </w:tcPr>
          <w:p w:rsidR="00364D3D" w:rsidRDefault="00364D3D">
            <w:pPr>
              <w:spacing w:line="252" w:lineRule="auto"/>
            </w:pPr>
          </w:p>
        </w:tc>
      </w:tr>
    </w:tbl>
    <w:p w:rsidR="00364D3D" w:rsidRDefault="00364D3D" w:rsidP="00364D3D">
      <w:pPr>
        <w:jc w:val="both"/>
      </w:pPr>
      <w:r>
        <w:tab/>
        <w:t xml:space="preserve">      </w:t>
      </w:r>
    </w:p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364D3D" w:rsidRDefault="00364D3D" w:rsidP="00364D3D"/>
    <w:p w:rsidR="00E71F34" w:rsidRDefault="00987CB9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F2E"/>
    <w:rsid w:val="00045F2E"/>
    <w:rsid w:val="00364D3D"/>
    <w:rsid w:val="003B2111"/>
    <w:rsid w:val="006469B3"/>
    <w:rsid w:val="00987CB9"/>
    <w:rsid w:val="009E0EAC"/>
    <w:rsid w:val="00AF691E"/>
    <w:rsid w:val="00B369D0"/>
    <w:rsid w:val="00B6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74F7F-73CC-4077-BAD5-8BF52318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D3D"/>
    <w:rPr>
      <w:rFonts w:ascii="Times New Roman" w:hAnsi="Times New Roman" w:cs="Times New Roman" w:hint="default"/>
      <w:color w:val="0000FF"/>
      <w:u w:val="single"/>
    </w:rPr>
  </w:style>
  <w:style w:type="paragraph" w:customStyle="1" w:styleId="ConsPlusCell">
    <w:name w:val="ConsPlusCell"/>
    <w:uiPriority w:val="99"/>
    <w:rsid w:val="00364D3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369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69D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6</cp:revision>
  <cp:lastPrinted>2017-03-28T10:44:00Z</cp:lastPrinted>
  <dcterms:created xsi:type="dcterms:W3CDTF">2017-03-28T07:50:00Z</dcterms:created>
  <dcterms:modified xsi:type="dcterms:W3CDTF">2017-03-28T10:45:00Z</dcterms:modified>
</cp:coreProperties>
</file>